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BB" w:rsidRDefault="00103DBB">
      <w:pPr>
        <w:spacing w:after="0" w:line="240" w:lineRule="auto"/>
        <w:ind w:right="567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                               ДОКЛАД</w:t>
      </w: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                             на тему: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"Обучение грамоте – основа речевого развития детей старшего дошкольного возраста"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          Как хорошо уметь читать! Не надо маме приставать.</w:t>
      </w: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          Не надо к бабушке идти: "Прочти, пожалуйста! Прочти!"</w:t>
      </w: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          Не надо умолять сестрицу: "Ну, почитай еще страницу!"                                     </w:t>
      </w: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          Не надо звать, не надо ждать, а можно взять и почитать!</w:t>
      </w: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                                                                    ( Валентин Берестов).                                     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И правда, как хорошо, когда ребенок умеет читать! Родители спокойны за будущее школьных отметок, они горды своим умным чадом. Счастлив ребенок, потому что можно в любой момент оказаться рядом с отважными пиратами, прекрасными принцессами, говорящими животными и волшебными предметами в захватывающем  "книжном " мире. Сколько преград нужно преодолеть детям на своем пути! Нужно запомнить все буквы и звуки, научиться, пока непонятным образом, склеивать их слоги, затем в слова, тысячу раз прочесть про "маму, которая мыла раму" и понять, о чем же ты только что прочитал...... Формирование речевых умений и навыков и осознания явлений языка и речи – взаимосвязанные стороны единого процесса речевого развития.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Таким образом ,необходима двухсторонняя связь между процессом  развития речи в детском саду и подготовкой к обучению грамоте.</w:t>
      </w: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Arial" w:hAnsi="Arial"/>
          <w:b/>
          <w:sz w:val="28"/>
        </w:rPr>
        <w:t>Цель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занятий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по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обучению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дошкольников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грамоте</w:t>
      </w:r>
      <w:r>
        <w:rPr>
          <w:rFonts w:ascii="Tahoma" w:hAnsi="Tahoma"/>
          <w:sz w:val="28"/>
        </w:rPr>
        <w:t xml:space="preserve"> – </w:t>
      </w:r>
      <w:r>
        <w:rPr>
          <w:rFonts w:ascii="Arial" w:hAnsi="Arial"/>
          <w:sz w:val="28"/>
        </w:rPr>
        <w:t>развитие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интереса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родному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языку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осознание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его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элементарных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закономерностей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превращение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речи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средства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общения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еще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объект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познания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также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развитие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умственных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способностей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дошкольников</w:t>
      </w:r>
      <w:r>
        <w:rPr>
          <w:rFonts w:ascii="Tahoma" w:hAnsi="Tahoma"/>
          <w:sz w:val="28"/>
        </w:rPr>
        <w:t>.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Другими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словами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занятия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обучению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грамоте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дошкольном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учреждении</w:t>
      </w:r>
      <w:r>
        <w:rPr>
          <w:rFonts w:ascii="Tahoma" w:hAnsi="Tahoma"/>
          <w:sz w:val="28"/>
        </w:rPr>
        <w:t xml:space="preserve"> – </w:t>
      </w:r>
      <w:r>
        <w:rPr>
          <w:rFonts w:ascii="Arial" w:hAnsi="Arial"/>
          <w:sz w:val="28"/>
        </w:rPr>
        <w:t>это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начальная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ступень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последующего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систематического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изучения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языка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школе</w:t>
      </w:r>
      <w:r>
        <w:rPr>
          <w:rFonts w:ascii="Tahoma" w:hAnsi="Tahoma"/>
          <w:sz w:val="28"/>
        </w:rPr>
        <w:t>.</w:t>
      </w:r>
    </w:p>
    <w:p w:rsidR="00103DBB" w:rsidRDefault="00103DBB"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Актуальность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Грамота</w:t>
      </w:r>
      <w:r>
        <w:rPr>
          <w:rFonts w:ascii="Tahoma" w:hAnsi="Tahoma"/>
          <w:sz w:val="28"/>
        </w:rPr>
        <w:t xml:space="preserve"> – </w:t>
      </w:r>
      <w:r>
        <w:rPr>
          <w:rFonts w:ascii="Arial" w:hAnsi="Arial"/>
          <w:sz w:val="28"/>
        </w:rPr>
        <w:t>это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овладение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умением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читать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писать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тексты,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излагать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свои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мысли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письменной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форме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понимать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чтении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только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значение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отдельных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предложений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но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смысл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текста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то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есть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овладение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письменной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речью</w:t>
      </w:r>
      <w:r>
        <w:rPr>
          <w:rFonts w:ascii="Tahoma" w:hAnsi="Tahoma"/>
          <w:sz w:val="28"/>
        </w:rPr>
        <w:t>.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</w:t>
      </w:r>
      <w:r>
        <w:rPr>
          <w:rFonts w:ascii="Arial" w:hAnsi="Arial"/>
          <w:b/>
          <w:sz w:val="28"/>
        </w:rPr>
        <w:t>Обучение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грамоте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в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детском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саду</w:t>
      </w:r>
      <w:r>
        <w:rPr>
          <w:rFonts w:ascii="Tahoma" w:hAnsi="Tahoma"/>
          <w:sz w:val="28"/>
        </w:rPr>
        <w:t xml:space="preserve"> – </w:t>
      </w:r>
      <w:r>
        <w:rPr>
          <w:rFonts w:ascii="Arial" w:hAnsi="Arial"/>
          <w:sz w:val="28"/>
        </w:rPr>
        <w:t>это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целенаправленный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систематический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процесс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подготовке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овладению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письмом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чтением</w:t>
      </w:r>
      <w:r>
        <w:rPr>
          <w:rFonts w:ascii="Tahoma" w:hAnsi="Tahoma"/>
          <w:sz w:val="28"/>
        </w:rPr>
        <w:t xml:space="preserve">. </w:t>
      </w:r>
      <w:r>
        <w:rPr>
          <w:rFonts w:ascii="Arial" w:hAnsi="Arial"/>
          <w:sz w:val="28"/>
        </w:rPr>
        <w:t>Умением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правильно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слышать, выделять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различать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все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речи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так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же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делать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простейший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анализ</w:t>
      </w:r>
      <w:r>
        <w:rPr>
          <w:rFonts w:ascii="Tahoma" w:hAnsi="Tahoma"/>
          <w:sz w:val="28"/>
        </w:rPr>
        <w:t xml:space="preserve"> .</w:t>
      </w:r>
      <w:r>
        <w:rPr>
          <w:rFonts w:ascii="Arial" w:hAnsi="Arial"/>
          <w:sz w:val="28"/>
        </w:rPr>
        <w:t>Плохое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владение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звуковым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анализом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приводит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школе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ошибкам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письме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таким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как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пропуски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не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дописывание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то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есть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ошибками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внимание</w:t>
      </w:r>
      <w:r>
        <w:rPr>
          <w:rFonts w:ascii="Tahoma" w:hAnsi="Tahoma"/>
          <w:sz w:val="28"/>
        </w:rPr>
        <w:t>.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</w:t>
      </w:r>
      <w:r>
        <w:rPr>
          <w:rFonts w:ascii="Arial" w:hAnsi="Arial"/>
          <w:b/>
          <w:sz w:val="28"/>
        </w:rPr>
        <w:t>Сложный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процесс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освоение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грамоты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распадается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несколько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этапов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большая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часть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которых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приходиться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школу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но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чтобы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сделать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обучение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грамоте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школе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более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успешным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необходимо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часть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умений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формировать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детском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саду</w:t>
      </w:r>
      <w:r>
        <w:rPr>
          <w:rFonts w:ascii="Tahoma" w:hAnsi="Tahoma"/>
          <w:sz w:val="28"/>
        </w:rPr>
        <w:t>.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</w:t>
      </w:r>
      <w:r>
        <w:rPr>
          <w:rFonts w:ascii="Arial" w:hAnsi="Arial"/>
          <w:b/>
          <w:sz w:val="28"/>
        </w:rPr>
        <w:t>Процесс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обучения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грамоте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будет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интереснее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эффективнее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если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использовать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игровые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приемы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применением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метода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наглядного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моделирования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который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позволяет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решить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следующие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задачи</w:t>
      </w:r>
      <w:r>
        <w:rPr>
          <w:rFonts w:ascii="Tahoma" w:hAnsi="Tahoma"/>
          <w:sz w:val="28"/>
        </w:rPr>
        <w:t xml:space="preserve">. 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color w:val="A525CD"/>
          <w:sz w:val="28"/>
        </w:rPr>
      </w:pPr>
    </w:p>
    <w:p w:rsidR="00103DBB" w:rsidRDefault="00103DBB">
      <w:pPr>
        <w:spacing w:after="0" w:line="240" w:lineRule="auto"/>
        <w:ind w:hanging="540"/>
        <w:rPr>
          <w:rFonts w:ascii="Tahoma" w:hAnsi="Tahoma"/>
          <w:color w:val="A525CD"/>
          <w:sz w:val="28"/>
        </w:rPr>
      </w:pPr>
      <w:r>
        <w:rPr>
          <w:rFonts w:ascii="Arial" w:hAnsi="Arial"/>
          <w:b/>
          <w:sz w:val="28"/>
        </w:rPr>
        <w:t xml:space="preserve">        Задачи</w:t>
      </w:r>
      <w:r>
        <w:rPr>
          <w:rFonts w:ascii="Tahoma" w:hAnsi="Tahoma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реализуемые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на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занятиях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в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процессе</w:t>
      </w:r>
      <w:r>
        <w:rPr>
          <w:rFonts w:ascii="Tahoma" w:hAnsi="Tahoma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>к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обучению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грамоте</w:t>
      </w:r>
      <w:r>
        <w:rPr>
          <w:rFonts w:ascii="Tahoma" w:hAnsi="Tahoma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можно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сформулировать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следующим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образом</w:t>
      </w:r>
      <w:r>
        <w:rPr>
          <w:rFonts w:ascii="Tahoma" w:hAnsi="Tahoma"/>
          <w:b/>
          <w:sz w:val="28"/>
        </w:rPr>
        <w:t xml:space="preserve">: </w:t>
      </w:r>
    </w:p>
    <w:p w:rsidR="00103DBB" w:rsidRDefault="00103DBB">
      <w:pPr>
        <w:numPr>
          <w:ilvl w:val="0"/>
          <w:numId w:val="1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знакомить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детей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понятиями</w:t>
      </w:r>
      <w:r>
        <w:rPr>
          <w:rFonts w:ascii="Tahoma" w:hAnsi="Tahoma"/>
          <w:sz w:val="28"/>
        </w:rPr>
        <w:t xml:space="preserve"> «</w:t>
      </w:r>
      <w:r>
        <w:rPr>
          <w:rFonts w:ascii="Arial" w:hAnsi="Arial"/>
          <w:sz w:val="28"/>
        </w:rPr>
        <w:t>звук</w:t>
      </w:r>
      <w:r>
        <w:rPr>
          <w:rFonts w:ascii="Tahoma" w:hAnsi="Tahoma"/>
          <w:sz w:val="28"/>
        </w:rPr>
        <w:t>», «</w:t>
      </w:r>
      <w:r>
        <w:rPr>
          <w:rFonts w:ascii="Arial" w:hAnsi="Arial"/>
          <w:sz w:val="28"/>
        </w:rPr>
        <w:t>слог</w:t>
      </w:r>
      <w:r>
        <w:rPr>
          <w:rFonts w:ascii="Tahoma" w:hAnsi="Tahoma"/>
          <w:sz w:val="28"/>
        </w:rPr>
        <w:t>», «</w:t>
      </w:r>
      <w:r>
        <w:rPr>
          <w:rFonts w:ascii="Arial" w:hAnsi="Arial"/>
          <w:sz w:val="28"/>
        </w:rPr>
        <w:t>слово</w:t>
      </w:r>
      <w:r>
        <w:rPr>
          <w:rFonts w:ascii="Tahoma" w:hAnsi="Tahoma"/>
          <w:sz w:val="28"/>
        </w:rPr>
        <w:t>», «</w:t>
      </w:r>
      <w:r>
        <w:rPr>
          <w:rFonts w:ascii="Arial" w:hAnsi="Arial"/>
          <w:sz w:val="28"/>
        </w:rPr>
        <w:t>предложение</w:t>
      </w:r>
      <w:r>
        <w:rPr>
          <w:rFonts w:ascii="Tahoma" w:hAnsi="Tahoma"/>
          <w:sz w:val="28"/>
        </w:rPr>
        <w:t xml:space="preserve">»; </w:t>
      </w:r>
    </w:p>
    <w:p w:rsidR="00103DBB" w:rsidRDefault="00103DBB">
      <w:pPr>
        <w:numPr>
          <w:ilvl w:val="0"/>
          <w:numId w:val="2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знакомить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дошкольников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основными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свойствами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фонематического</w:t>
      </w:r>
      <w:r>
        <w:rPr>
          <w:rFonts w:ascii="Tahoma" w:hAnsi="Tahoma"/>
          <w:sz w:val="28"/>
        </w:rPr>
        <w:t xml:space="preserve"> (</w:t>
      </w:r>
      <w:r>
        <w:rPr>
          <w:rFonts w:ascii="Arial" w:hAnsi="Arial"/>
          <w:sz w:val="28"/>
        </w:rPr>
        <w:t>звукового</w:t>
      </w:r>
      <w:r>
        <w:rPr>
          <w:rFonts w:ascii="Tahoma" w:hAnsi="Tahoma"/>
          <w:sz w:val="28"/>
        </w:rPr>
        <w:t xml:space="preserve">) </w:t>
      </w:r>
      <w:r>
        <w:rPr>
          <w:rFonts w:ascii="Arial" w:hAnsi="Arial"/>
          <w:sz w:val="28"/>
        </w:rPr>
        <w:t>строения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numPr>
          <w:ilvl w:val="0"/>
          <w:numId w:val="3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знакомить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детей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моделями</w:t>
      </w:r>
      <w:r>
        <w:rPr>
          <w:rFonts w:ascii="Tahoma" w:hAnsi="Tahoma"/>
          <w:sz w:val="28"/>
        </w:rPr>
        <w:t xml:space="preserve"> (</w:t>
      </w:r>
      <w:r>
        <w:rPr>
          <w:rFonts w:ascii="Arial" w:hAnsi="Arial"/>
          <w:sz w:val="28"/>
        </w:rPr>
        <w:t>схемами</w:t>
      </w:r>
      <w:r>
        <w:rPr>
          <w:rFonts w:ascii="Tahoma" w:hAnsi="Tahoma"/>
          <w:sz w:val="28"/>
        </w:rPr>
        <w:t xml:space="preserve">)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предложений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специальными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символами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для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обозначения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</w:t>
      </w:r>
      <w:r>
        <w:rPr>
          <w:rFonts w:ascii="Tahoma" w:hAnsi="Tahoma"/>
          <w:sz w:val="28"/>
        </w:rPr>
        <w:t>;</w:t>
      </w:r>
    </w:p>
    <w:p w:rsidR="00103DBB" w:rsidRDefault="00103DBB">
      <w:pPr>
        <w:numPr>
          <w:ilvl w:val="0"/>
          <w:numId w:val="4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научить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детей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называть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подбирать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обозначающие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названия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предметов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действий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признаков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предмета</w:t>
      </w:r>
      <w:r>
        <w:rPr>
          <w:rFonts w:ascii="Tahoma" w:hAnsi="Tahoma"/>
          <w:sz w:val="28"/>
        </w:rPr>
        <w:t>;</w:t>
      </w:r>
    </w:p>
    <w:p w:rsidR="00103DBB" w:rsidRDefault="00103DBB">
      <w:pPr>
        <w:numPr>
          <w:ilvl w:val="0"/>
          <w:numId w:val="5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научить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детей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сравнивать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качественным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характеристикам</w:t>
      </w:r>
      <w:r>
        <w:rPr>
          <w:rFonts w:ascii="Tahoma" w:hAnsi="Tahoma"/>
          <w:sz w:val="28"/>
        </w:rPr>
        <w:t xml:space="preserve"> (</w:t>
      </w:r>
      <w:r>
        <w:rPr>
          <w:rFonts w:ascii="Arial" w:hAnsi="Arial"/>
          <w:sz w:val="28"/>
        </w:rPr>
        <w:t>гласные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твердые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мягкие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согласные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глухие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звонкие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согласные</w:t>
      </w:r>
      <w:r>
        <w:rPr>
          <w:rFonts w:ascii="Tahoma" w:hAnsi="Tahoma"/>
          <w:sz w:val="28"/>
        </w:rPr>
        <w:t xml:space="preserve">), </w:t>
      </w:r>
      <w:r>
        <w:rPr>
          <w:rFonts w:ascii="Arial" w:hAnsi="Arial"/>
          <w:sz w:val="28"/>
        </w:rPr>
        <w:t>сопоставлять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звуковому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составу</w:t>
      </w:r>
      <w:r>
        <w:rPr>
          <w:rFonts w:ascii="Tahoma" w:hAnsi="Tahoma"/>
          <w:sz w:val="28"/>
        </w:rPr>
        <w:t>;</w:t>
      </w:r>
    </w:p>
    <w:p w:rsidR="00103DBB" w:rsidRDefault="00103DBB">
      <w:pPr>
        <w:numPr>
          <w:ilvl w:val="0"/>
          <w:numId w:val="6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научить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детей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слоговому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членению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выделению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слогов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постановке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ударения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словах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определению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ударного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слога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numPr>
          <w:ilvl w:val="0"/>
          <w:numId w:val="7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научить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различать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предложении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слух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определять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количество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последовательность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составлять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предложения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том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числе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заданным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количеством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>.</w:t>
      </w:r>
    </w:p>
    <w:p w:rsidR="00103DBB" w:rsidRDefault="00103DBB">
      <w:pPr>
        <w:ind w:hanging="540"/>
        <w:rPr>
          <w:rFonts w:ascii="Arial" w:hAnsi="Arial"/>
          <w:b/>
          <w:sz w:val="28"/>
        </w:rPr>
      </w:pPr>
    </w:p>
    <w:p w:rsidR="00103DBB" w:rsidRDefault="00103DBB">
      <w:pPr>
        <w:ind w:hanging="540"/>
        <w:rPr>
          <w:rFonts w:ascii="Tahoma" w:hAnsi="Tahoma"/>
          <w:sz w:val="28"/>
        </w:rPr>
      </w:pPr>
      <w:r>
        <w:rPr>
          <w:rFonts w:ascii="Arial" w:hAnsi="Arial"/>
          <w:b/>
          <w:sz w:val="28"/>
        </w:rPr>
        <w:t xml:space="preserve">      Основные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направления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работы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по</w:t>
      </w:r>
      <w:r>
        <w:rPr>
          <w:rFonts w:ascii="Tahoma" w:hAnsi="Tahoma"/>
          <w:b/>
          <w:sz w:val="28"/>
        </w:rPr>
        <w:t xml:space="preserve">   </w:t>
      </w:r>
      <w:r>
        <w:rPr>
          <w:rFonts w:ascii="Arial" w:hAnsi="Arial"/>
          <w:b/>
          <w:sz w:val="28"/>
        </w:rPr>
        <w:t>обучению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грамоте</w:t>
      </w:r>
      <w:r>
        <w:rPr>
          <w:rFonts w:ascii="Tahoma" w:hAnsi="Tahoma"/>
          <w:b/>
          <w:sz w:val="28"/>
        </w:rPr>
        <w:t>:</w:t>
      </w:r>
      <w:r>
        <w:rPr>
          <w:rFonts w:ascii="Tahoma" w:hAnsi="Tahoma"/>
          <w:sz w:val="28"/>
        </w:rPr>
        <w:t xml:space="preserve"> 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</w:t>
      </w:r>
      <w:r>
        <w:rPr>
          <w:rFonts w:ascii="Tahoma" w:hAnsi="Tahoma"/>
          <w:b/>
          <w:sz w:val="28"/>
        </w:rPr>
        <w:t>1.</w:t>
      </w:r>
      <w:r>
        <w:rPr>
          <w:rFonts w:ascii="Arial" w:hAnsi="Arial"/>
          <w:sz w:val="28"/>
        </w:rPr>
        <w:t>Ознакомление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детей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словом</w:t>
      </w:r>
      <w:r>
        <w:rPr>
          <w:rFonts w:ascii="Tahoma" w:hAnsi="Tahoma"/>
          <w:sz w:val="28"/>
        </w:rPr>
        <w:t xml:space="preserve"> - </w:t>
      </w:r>
      <w:r>
        <w:rPr>
          <w:rFonts w:ascii="Arial" w:hAnsi="Arial"/>
          <w:sz w:val="28"/>
        </w:rPr>
        <w:t>вычленение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как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самостоятельной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смысловой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единицы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потока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речи</w:t>
      </w:r>
      <w:r>
        <w:rPr>
          <w:rFonts w:ascii="Tahoma" w:hAnsi="Tahoma"/>
          <w:sz w:val="28"/>
        </w:rPr>
        <w:t>;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2.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Ознакомление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предложением</w:t>
      </w:r>
      <w:r>
        <w:rPr>
          <w:rFonts w:ascii="Tahoma" w:hAnsi="Tahoma"/>
          <w:sz w:val="28"/>
        </w:rPr>
        <w:t xml:space="preserve"> - </w:t>
      </w:r>
      <w:r>
        <w:rPr>
          <w:rFonts w:ascii="Arial" w:hAnsi="Arial"/>
          <w:sz w:val="28"/>
        </w:rPr>
        <w:t>выделение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его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как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смысловой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единицы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речи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</w:t>
      </w:r>
      <w:r>
        <w:rPr>
          <w:rFonts w:ascii="Tahoma" w:hAnsi="Tahoma"/>
          <w:b/>
          <w:sz w:val="28"/>
        </w:rPr>
        <w:t>3.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Ознакомление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словесным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составом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предложения</w:t>
      </w:r>
      <w:r>
        <w:rPr>
          <w:rFonts w:ascii="Tahoma" w:hAnsi="Tahoma"/>
          <w:sz w:val="28"/>
        </w:rPr>
        <w:t xml:space="preserve"> - </w:t>
      </w:r>
      <w:r>
        <w:rPr>
          <w:rFonts w:ascii="Arial" w:hAnsi="Arial"/>
          <w:sz w:val="28"/>
        </w:rPr>
        <w:t>деление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предложения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составление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 (2 - 4) </w:t>
      </w:r>
      <w:r>
        <w:rPr>
          <w:rFonts w:ascii="Arial" w:hAnsi="Arial"/>
          <w:sz w:val="28"/>
        </w:rPr>
        <w:t>предложений</w:t>
      </w:r>
      <w:r>
        <w:rPr>
          <w:rFonts w:ascii="Tahoma" w:hAnsi="Tahoma"/>
          <w:sz w:val="28"/>
        </w:rPr>
        <w:t>;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4.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Ознакомление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слоговым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строением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</w:t>
      </w:r>
      <w:r>
        <w:rPr>
          <w:rFonts w:ascii="Tahoma" w:hAnsi="Tahoma"/>
          <w:sz w:val="28"/>
        </w:rPr>
        <w:t xml:space="preserve"> - </w:t>
      </w:r>
      <w:r>
        <w:rPr>
          <w:rFonts w:ascii="Arial" w:hAnsi="Arial"/>
          <w:sz w:val="28"/>
        </w:rPr>
        <w:t>членение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 (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2 - 3 </w:t>
      </w:r>
      <w:r>
        <w:rPr>
          <w:rFonts w:ascii="Arial" w:hAnsi="Arial"/>
          <w:sz w:val="28"/>
        </w:rPr>
        <w:t>слогов</w:t>
      </w:r>
      <w:r>
        <w:rPr>
          <w:rFonts w:ascii="Tahoma" w:hAnsi="Tahoma"/>
          <w:sz w:val="28"/>
        </w:rPr>
        <w:t xml:space="preserve">)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части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составление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слогов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</w:t>
      </w:r>
      <w:r>
        <w:rPr>
          <w:rFonts w:ascii="Tahoma" w:hAnsi="Tahoma"/>
          <w:b/>
          <w:sz w:val="28"/>
        </w:rPr>
        <w:t>5.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Ознакомление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звуковым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строением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формирование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навыков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звукового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анализа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: </w:t>
      </w:r>
      <w:r>
        <w:rPr>
          <w:rFonts w:ascii="Arial" w:hAnsi="Arial"/>
          <w:sz w:val="28"/>
        </w:rPr>
        <w:t>определение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количества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последовательности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составление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определенными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звуками</w:t>
      </w:r>
      <w:r>
        <w:rPr>
          <w:rFonts w:ascii="Tahoma" w:hAnsi="Tahoma"/>
          <w:sz w:val="28"/>
        </w:rPr>
        <w:t>.</w:t>
      </w:r>
    </w:p>
    <w:p w:rsidR="00103DBB" w:rsidRDefault="00103DBB">
      <w:pPr>
        <w:spacing w:after="0" w:line="240" w:lineRule="auto"/>
        <w:ind w:hanging="540"/>
        <w:rPr>
          <w:rFonts w:ascii="Arial" w:hAnsi="Arial"/>
          <w:b/>
          <w:sz w:val="28"/>
        </w:rPr>
      </w:pPr>
    </w:p>
    <w:p w:rsidR="00103DBB" w:rsidRDefault="00103DBB">
      <w:pPr>
        <w:spacing w:after="0" w:line="240" w:lineRule="auto"/>
        <w:ind w:hanging="540"/>
        <w:rPr>
          <w:rFonts w:ascii="Tahoma" w:hAnsi="Tahoma"/>
          <w:b/>
          <w:sz w:val="28"/>
        </w:rPr>
      </w:pPr>
      <w:r>
        <w:rPr>
          <w:rFonts w:ascii="Arial" w:hAnsi="Arial"/>
          <w:b/>
          <w:sz w:val="28"/>
        </w:rPr>
        <w:t>Основные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компоненты</w:t>
      </w:r>
      <w:r>
        <w:rPr>
          <w:rFonts w:ascii="Tahoma" w:hAnsi="Tahoma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которые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входят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в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процесс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обучения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грамоте</w:t>
      </w:r>
      <w:r>
        <w:rPr>
          <w:rFonts w:ascii="Tahoma" w:hAnsi="Tahoma"/>
          <w:b/>
          <w:sz w:val="28"/>
        </w:rPr>
        <w:t xml:space="preserve"> :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*</w:t>
      </w:r>
      <w:r>
        <w:rPr>
          <w:rFonts w:ascii="Arial" w:hAnsi="Arial"/>
          <w:sz w:val="28"/>
        </w:rPr>
        <w:t>сформированность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стороны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речи</w:t>
      </w:r>
      <w:r>
        <w:rPr>
          <w:rFonts w:ascii="Tahoma" w:hAnsi="Tahoma"/>
          <w:sz w:val="28"/>
        </w:rPr>
        <w:t>;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* </w:t>
      </w:r>
      <w:r>
        <w:rPr>
          <w:rFonts w:ascii="Arial" w:hAnsi="Arial"/>
          <w:sz w:val="28"/>
        </w:rPr>
        <w:t>сформированность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фонематических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процессов</w:t>
      </w:r>
      <w:r>
        <w:rPr>
          <w:rFonts w:ascii="Tahoma" w:hAnsi="Tahoma"/>
          <w:sz w:val="28"/>
        </w:rPr>
        <w:t>;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* </w:t>
      </w:r>
      <w:r>
        <w:rPr>
          <w:rFonts w:ascii="Arial" w:hAnsi="Arial"/>
          <w:sz w:val="28"/>
        </w:rPr>
        <w:t>готовность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звукобуквенному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анализу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синтезу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звукового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состава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речи</w:t>
      </w:r>
      <w:r>
        <w:rPr>
          <w:rFonts w:ascii="Tahoma" w:hAnsi="Tahoma"/>
          <w:sz w:val="28"/>
        </w:rPr>
        <w:t>;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*  </w:t>
      </w:r>
      <w:r>
        <w:rPr>
          <w:rFonts w:ascii="Arial" w:hAnsi="Arial"/>
          <w:sz w:val="28"/>
        </w:rPr>
        <w:t>знакомство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терминами</w:t>
      </w:r>
      <w:r>
        <w:rPr>
          <w:rFonts w:ascii="Tahoma" w:hAnsi="Tahoma"/>
          <w:sz w:val="28"/>
        </w:rPr>
        <w:t xml:space="preserve">: « </w:t>
      </w:r>
      <w:r>
        <w:rPr>
          <w:rFonts w:ascii="Arial" w:hAnsi="Arial"/>
          <w:sz w:val="28"/>
        </w:rPr>
        <w:t>звук</w:t>
      </w:r>
      <w:r>
        <w:rPr>
          <w:rFonts w:ascii="Tahoma" w:hAnsi="Tahoma"/>
          <w:sz w:val="28"/>
        </w:rPr>
        <w:t>», «</w:t>
      </w:r>
      <w:r>
        <w:rPr>
          <w:rFonts w:ascii="Arial" w:hAnsi="Arial"/>
          <w:sz w:val="28"/>
        </w:rPr>
        <w:t>слог</w:t>
      </w:r>
      <w:r>
        <w:rPr>
          <w:rFonts w:ascii="Tahoma" w:hAnsi="Tahoma"/>
          <w:sz w:val="28"/>
        </w:rPr>
        <w:t xml:space="preserve">», « </w:t>
      </w:r>
      <w:r>
        <w:rPr>
          <w:rFonts w:ascii="Arial" w:hAnsi="Arial"/>
          <w:sz w:val="28"/>
        </w:rPr>
        <w:t>слово</w:t>
      </w:r>
      <w:r>
        <w:rPr>
          <w:rFonts w:ascii="Tahoma" w:hAnsi="Tahoma"/>
          <w:sz w:val="28"/>
        </w:rPr>
        <w:t>», «</w:t>
      </w:r>
      <w:r>
        <w:rPr>
          <w:rFonts w:ascii="Arial" w:hAnsi="Arial"/>
          <w:sz w:val="28"/>
        </w:rPr>
        <w:t>предложение</w:t>
      </w:r>
      <w:r>
        <w:rPr>
          <w:rFonts w:ascii="Tahoma" w:hAnsi="Tahoma"/>
          <w:sz w:val="28"/>
        </w:rPr>
        <w:t xml:space="preserve">», </w:t>
      </w:r>
      <w:r>
        <w:rPr>
          <w:rFonts w:ascii="Arial" w:hAnsi="Arial"/>
          <w:sz w:val="28"/>
        </w:rPr>
        <w:t>звуки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гласные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согласные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твердые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мягкие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глухие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звонкие</w:t>
      </w:r>
      <w:r>
        <w:rPr>
          <w:rFonts w:ascii="Tahoma" w:hAnsi="Tahoma"/>
          <w:sz w:val="28"/>
        </w:rPr>
        <w:t>.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*  </w:t>
      </w:r>
      <w:r>
        <w:rPr>
          <w:rFonts w:ascii="Arial" w:hAnsi="Arial"/>
          <w:sz w:val="28"/>
        </w:rPr>
        <w:t>умение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работать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схемой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слова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предложения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разрезной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азбукой</w:t>
      </w:r>
      <w:r>
        <w:rPr>
          <w:rFonts w:ascii="Tahoma" w:hAnsi="Tahoma"/>
          <w:sz w:val="28"/>
        </w:rPr>
        <w:t>;</w:t>
      </w:r>
    </w:p>
    <w:p w:rsidR="00103DBB" w:rsidRDefault="00103DBB">
      <w:pPr>
        <w:spacing w:after="0" w:line="240" w:lineRule="auto"/>
        <w:ind w:left="540" w:hanging="540"/>
        <w:rPr>
          <w:rFonts w:ascii="Arial" w:hAnsi="Arial"/>
          <w:sz w:val="28"/>
        </w:rPr>
      </w:pPr>
      <w:r>
        <w:rPr>
          <w:rFonts w:ascii="Tahoma" w:hAnsi="Tahoma"/>
          <w:sz w:val="28"/>
        </w:rPr>
        <w:t xml:space="preserve">*  </w:t>
      </w:r>
      <w:r>
        <w:rPr>
          <w:rFonts w:ascii="Arial" w:hAnsi="Arial"/>
          <w:sz w:val="28"/>
        </w:rPr>
        <w:t>владение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навыками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послогового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чтения</w:t>
      </w:r>
    </w:p>
    <w:p w:rsidR="00103DBB" w:rsidRDefault="00103DBB">
      <w:pPr>
        <w:spacing w:after="0" w:line="240" w:lineRule="auto"/>
        <w:ind w:left="540" w:hanging="540"/>
        <w:rPr>
          <w:rFonts w:ascii="Tahoma" w:hAnsi="Tahoma"/>
          <w:sz w:val="28"/>
        </w:rPr>
      </w:pPr>
    </w:p>
    <w:p w:rsidR="00103DBB" w:rsidRDefault="00103DBB">
      <w:pPr>
        <w:rPr>
          <w:rFonts w:ascii="Tahoma" w:hAnsi="Tahoma"/>
          <w:b/>
          <w:sz w:val="28"/>
        </w:rPr>
      </w:pPr>
      <w:r>
        <w:rPr>
          <w:rFonts w:ascii="Arial" w:hAnsi="Arial"/>
          <w:b/>
          <w:sz w:val="28"/>
        </w:rPr>
        <w:t>Запоминание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образа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буквы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можно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организовать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по</w:t>
      </w:r>
      <w:r>
        <w:rPr>
          <w:rFonts w:ascii="Tahoma" w:hAnsi="Tahoma"/>
          <w:b/>
          <w:sz w:val="28"/>
        </w:rPr>
        <w:t>-</w:t>
      </w:r>
      <w:r>
        <w:rPr>
          <w:rFonts w:ascii="Arial" w:hAnsi="Arial"/>
          <w:b/>
          <w:sz w:val="28"/>
        </w:rPr>
        <w:t>разному</w:t>
      </w:r>
      <w:r>
        <w:rPr>
          <w:rFonts w:ascii="Tahoma" w:hAnsi="Tahoma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с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использованием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различных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анализаторов</w:t>
      </w:r>
      <w:r>
        <w:rPr>
          <w:rFonts w:ascii="Tahoma" w:hAnsi="Tahoma"/>
          <w:b/>
          <w:sz w:val="28"/>
        </w:rPr>
        <w:t xml:space="preserve">. </w:t>
      </w:r>
      <w:r>
        <w:rPr>
          <w:rFonts w:ascii="Arial" w:hAnsi="Arial"/>
          <w:b/>
          <w:sz w:val="28"/>
        </w:rPr>
        <w:t>Важен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эмоциональный</w:t>
      </w:r>
      <w:r>
        <w:rPr>
          <w:rFonts w:ascii="Tahoma" w:hAnsi="Tahoma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настрой</w:t>
      </w:r>
      <w:r>
        <w:rPr>
          <w:rFonts w:ascii="Tahoma" w:hAnsi="Tahoma"/>
          <w:b/>
          <w:sz w:val="28"/>
        </w:rPr>
        <w:t>!</w:t>
      </w:r>
    </w:p>
    <w:p w:rsidR="00103DBB" w:rsidRDefault="00103DBB">
      <w:pPr>
        <w:numPr>
          <w:ilvl w:val="0"/>
          <w:numId w:val="8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Написать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воздухе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столе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numPr>
          <w:ilvl w:val="0"/>
          <w:numId w:val="9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Выложить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печатную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карандашей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счётных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палочек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шнурков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верёвочек</w:t>
      </w:r>
      <w:r>
        <w:rPr>
          <w:rFonts w:ascii="Tahoma" w:hAnsi="Tahoma"/>
          <w:sz w:val="28"/>
        </w:rPr>
        <w:t>;</w:t>
      </w:r>
    </w:p>
    <w:p w:rsidR="00103DBB" w:rsidRDefault="00103DBB">
      <w:pPr>
        <w:numPr>
          <w:ilvl w:val="0"/>
          <w:numId w:val="10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Написать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пальчиком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манке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или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другой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мелкой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крупе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numPr>
          <w:ilvl w:val="0"/>
          <w:numId w:val="11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Выложить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крупных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мелких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пуговиц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бусинок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фасоли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другие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мелкие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предметы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numPr>
          <w:ilvl w:val="0"/>
          <w:numId w:val="12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Вырывать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бумаги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образ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буквы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numPr>
          <w:ilvl w:val="0"/>
          <w:numId w:val="13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Получить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подарок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букву</w:t>
      </w:r>
      <w:r>
        <w:rPr>
          <w:rFonts w:ascii="Tahoma" w:hAnsi="Tahoma"/>
          <w:sz w:val="28"/>
        </w:rPr>
        <w:t>;</w:t>
      </w:r>
    </w:p>
    <w:p w:rsidR="00103DBB" w:rsidRDefault="00103DBB">
      <w:pPr>
        <w:numPr>
          <w:ilvl w:val="0"/>
          <w:numId w:val="14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Угостить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фигурным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печеньем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виде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буквы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numPr>
          <w:ilvl w:val="0"/>
          <w:numId w:val="15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Вылепить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пластилина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теста</w:t>
      </w:r>
      <w:r>
        <w:rPr>
          <w:rFonts w:ascii="Tahoma" w:hAnsi="Tahoma"/>
          <w:sz w:val="28"/>
        </w:rPr>
        <w:t xml:space="preserve">; </w:t>
      </w:r>
    </w:p>
    <w:p w:rsidR="00103DBB" w:rsidRDefault="00103DBB">
      <w:pPr>
        <w:numPr>
          <w:ilvl w:val="0"/>
          <w:numId w:val="16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Написать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плакате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разных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размеров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разного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цвета</w:t>
      </w:r>
      <w:r>
        <w:rPr>
          <w:rFonts w:ascii="Tahoma" w:hAnsi="Tahoma"/>
          <w:sz w:val="28"/>
        </w:rPr>
        <w:t xml:space="preserve">: </w:t>
      </w:r>
    </w:p>
    <w:p w:rsidR="00103DBB" w:rsidRDefault="00103DBB">
      <w:pPr>
        <w:numPr>
          <w:ilvl w:val="0"/>
          <w:numId w:val="17"/>
        </w:numPr>
        <w:spacing w:after="0" w:line="240" w:lineRule="auto"/>
        <w:ind w:hanging="540"/>
        <w:rPr>
          <w:rFonts w:ascii="Tahoma" w:hAnsi="Tahoma"/>
          <w:color w:val="A525CD"/>
          <w:sz w:val="28"/>
        </w:rPr>
      </w:pPr>
      <w:r>
        <w:rPr>
          <w:rFonts w:ascii="Arial" w:hAnsi="Arial"/>
          <w:sz w:val="28"/>
        </w:rPr>
        <w:t>Выбрать</w:t>
      </w:r>
      <w:r>
        <w:rPr>
          <w:rFonts w:ascii="Tahoma" w:hAnsi="Tahoma"/>
          <w:sz w:val="28"/>
        </w:rPr>
        <w:t xml:space="preserve"> (</w:t>
      </w:r>
      <w:r>
        <w:rPr>
          <w:rFonts w:ascii="Arial" w:hAnsi="Arial"/>
          <w:sz w:val="28"/>
        </w:rPr>
        <w:t>подчеркнуть</w:t>
      </w:r>
      <w:r>
        <w:rPr>
          <w:rFonts w:ascii="Tahoma" w:hAnsi="Tahoma"/>
          <w:sz w:val="28"/>
        </w:rPr>
        <w:t xml:space="preserve">) </w:t>
      </w:r>
      <w:r>
        <w:rPr>
          <w:rFonts w:ascii="Arial" w:hAnsi="Arial"/>
          <w:sz w:val="28"/>
        </w:rPr>
        <w:t>нужную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тексте</w:t>
      </w:r>
      <w:r>
        <w:rPr>
          <w:rFonts w:ascii="Tahoma" w:hAnsi="Tahoma"/>
          <w:sz w:val="28"/>
        </w:rPr>
        <w:t>.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Итоговое мероприятие – досуг вест – игра « На помощь Звуковке и Буковке в поисках потерянных букв»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</w:p>
    <w:p w:rsidR="00103DBB" w:rsidRDefault="00103DBB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ahoma" w:hAnsi="Tahoma"/>
          <w:sz w:val="28"/>
        </w:rPr>
      </w:pPr>
      <w:r>
        <w:rPr>
          <w:rFonts w:ascii="Tahoma" w:hAnsi="Tahoma"/>
          <w:b/>
          <w:sz w:val="28"/>
        </w:rPr>
        <w:t>Цель</w:t>
      </w:r>
      <w:r>
        <w:rPr>
          <w:rFonts w:ascii="Tahoma" w:hAnsi="Tahoma"/>
          <w:sz w:val="28"/>
        </w:rPr>
        <w:t>- продолжать с детьми по овладению первоначальными основами грамоте.</w:t>
      </w:r>
    </w:p>
    <w:p w:rsidR="00103DBB" w:rsidRDefault="00103DBB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Задачи: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 xml:space="preserve">    </w:t>
      </w:r>
      <w:r>
        <w:rPr>
          <w:rFonts w:ascii="Tahoma" w:hAnsi="Tahoma"/>
          <w:b/>
          <w:sz w:val="28"/>
        </w:rPr>
        <w:t>Образовательные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- продолжать учить детей проводить звуковой анализ слов, дифференцировать гласные, твердые и мягкие согласные звуки;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- закреплять умение делить слова на слоги, определять количество слогов;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- закреплять умение находить заданный звук в слове;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- закреплять  понятие: звук, слово;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- уметь находить заданный звук в слове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 xml:space="preserve">     </w:t>
      </w:r>
      <w:r>
        <w:rPr>
          <w:rFonts w:ascii="Tahoma" w:hAnsi="Tahoma"/>
          <w:b/>
          <w:sz w:val="28"/>
        </w:rPr>
        <w:t xml:space="preserve">Воспитательные 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- формировать  доброжелательное отношение друг к другу.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Развивающие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- развивать память и внимание ;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- развивать умение ориентироваться в пространстве….. 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color w:val="A525CD"/>
          <w:sz w:val="28"/>
        </w:rPr>
      </w:pPr>
    </w:p>
    <w:p w:rsidR="00103DBB" w:rsidRDefault="00103DBB">
      <w:pPr>
        <w:spacing w:after="0" w:line="240" w:lineRule="auto"/>
        <w:ind w:hanging="540"/>
        <w:rPr>
          <w:rFonts w:ascii="Arial" w:hAnsi="Arial"/>
          <w:color w:val="A525CD"/>
          <w:sz w:val="28"/>
        </w:rPr>
      </w:pPr>
      <w:r>
        <w:rPr>
          <w:rFonts w:ascii="Arial" w:hAnsi="Arial"/>
          <w:color w:val="A525CD"/>
          <w:sz w:val="28"/>
        </w:rPr>
        <w:t xml:space="preserve">          </w:t>
      </w:r>
      <w:r>
        <w:rPr>
          <w:rFonts w:ascii="Arial" w:hAnsi="Arial"/>
          <w:b/>
          <w:sz w:val="32"/>
        </w:rPr>
        <w:t>Рекомендация</w:t>
      </w:r>
      <w:r>
        <w:rPr>
          <w:rFonts w:ascii="Tahoma" w:hAnsi="Tahoma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по</w:t>
      </w:r>
      <w:r>
        <w:rPr>
          <w:rFonts w:ascii="Tahoma" w:hAnsi="Tahoma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обучению</w:t>
      </w:r>
      <w:r>
        <w:rPr>
          <w:rFonts w:ascii="Tahoma" w:hAnsi="Tahoma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дошкольников</w:t>
      </w:r>
      <w:r>
        <w:rPr>
          <w:rFonts w:ascii="Tahoma" w:hAnsi="Tahoma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грамоте</w:t>
      </w:r>
      <w:r>
        <w:rPr>
          <w:rFonts w:ascii="Tahoma" w:hAnsi="Tahoma"/>
          <w:b/>
          <w:sz w:val="32"/>
        </w:rPr>
        <w:t xml:space="preserve">. </w:t>
      </w:r>
    </w:p>
    <w:p w:rsidR="00103DBB" w:rsidRDefault="00103DBB">
      <w:pPr>
        <w:spacing w:after="0" w:line="240" w:lineRule="auto"/>
        <w:rPr>
          <w:rFonts w:ascii="Tahoma" w:hAnsi="Tahoma"/>
          <w:sz w:val="28"/>
        </w:rPr>
      </w:pPr>
      <w:r>
        <w:rPr>
          <w:rFonts w:ascii="Arial" w:hAnsi="Arial"/>
          <w:sz w:val="28"/>
        </w:rPr>
        <w:t>Путь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дошкольника</w:t>
      </w:r>
      <w:r>
        <w:rPr>
          <w:rFonts w:ascii="Tahoma" w:hAnsi="Tahoma"/>
          <w:sz w:val="28"/>
        </w:rPr>
        <w:t xml:space="preserve"> обучению </w:t>
      </w:r>
      <w:r>
        <w:rPr>
          <w:rFonts w:ascii="Arial" w:hAnsi="Arial"/>
          <w:sz w:val="28"/>
        </w:rPr>
        <w:t>грамоте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лежит</w:t>
      </w:r>
      <w:r>
        <w:rPr>
          <w:rFonts w:ascii="Tahoma" w:hAnsi="Tahoma"/>
          <w:sz w:val="28"/>
        </w:rPr>
        <w:t xml:space="preserve">  </w:t>
      </w:r>
      <w:r>
        <w:rPr>
          <w:rFonts w:ascii="Arial" w:hAnsi="Arial"/>
          <w:sz w:val="28"/>
        </w:rPr>
        <w:t>через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игры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буквы</w:t>
      </w:r>
      <w:r>
        <w:rPr>
          <w:rFonts w:ascii="Tahoma" w:hAnsi="Tahoma"/>
          <w:sz w:val="28"/>
        </w:rPr>
        <w:t xml:space="preserve">. </w:t>
      </w:r>
      <w:r>
        <w:rPr>
          <w:rFonts w:ascii="Arial" w:hAnsi="Arial"/>
          <w:sz w:val="28"/>
        </w:rPr>
        <w:t>Ведь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письмо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это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перевод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речи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буквы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чтение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это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перевод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звучащую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речь</w:t>
      </w:r>
      <w:r>
        <w:rPr>
          <w:rFonts w:ascii="Tahoma" w:hAnsi="Tahoma"/>
          <w:sz w:val="28"/>
        </w:rPr>
        <w:t>.</w:t>
      </w:r>
    </w:p>
    <w:p w:rsidR="00103DBB" w:rsidRDefault="00103DBB">
      <w:pPr>
        <w:numPr>
          <w:ilvl w:val="0"/>
          <w:numId w:val="19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Знакомству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работе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ребенка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буквами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предшествует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звуковой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период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обучения</w:t>
      </w:r>
      <w:r>
        <w:rPr>
          <w:rFonts w:ascii="Tahoma" w:hAnsi="Tahoma"/>
          <w:sz w:val="28"/>
        </w:rPr>
        <w:t>.</w:t>
      </w:r>
    </w:p>
    <w:p w:rsidR="00103DBB" w:rsidRDefault="00103DBB">
      <w:pPr>
        <w:numPr>
          <w:ilvl w:val="0"/>
          <w:numId w:val="20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Играя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ребенком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звуки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полагайтесь</w:t>
      </w:r>
      <w:r>
        <w:rPr>
          <w:rFonts w:ascii="Tahoma" w:hAnsi="Tahoma"/>
          <w:sz w:val="28"/>
        </w:rPr>
        <w:t xml:space="preserve"> ,</w:t>
      </w:r>
      <w:r>
        <w:rPr>
          <w:rFonts w:ascii="Arial" w:hAnsi="Arial"/>
          <w:sz w:val="28"/>
        </w:rPr>
        <w:t>прежде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всего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особенный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слух</w:t>
      </w:r>
      <w:r>
        <w:rPr>
          <w:rFonts w:ascii="Tahoma" w:hAnsi="Tahoma"/>
          <w:sz w:val="28"/>
        </w:rPr>
        <w:t>.</w:t>
      </w:r>
    </w:p>
    <w:p w:rsidR="00103DBB" w:rsidRDefault="00103DBB">
      <w:pPr>
        <w:numPr>
          <w:ilvl w:val="0"/>
          <w:numId w:val="21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По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протяжении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всего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периода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обучения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следует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называть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соответствующие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одинаково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</w:t>
      </w:r>
      <w:r>
        <w:rPr>
          <w:rFonts w:ascii="Tahoma" w:hAnsi="Tahoma"/>
          <w:sz w:val="28"/>
        </w:rPr>
        <w:t>.</w:t>
      </w:r>
      <w:r>
        <w:rPr>
          <w:rFonts w:ascii="Arial" w:hAnsi="Arial"/>
          <w:sz w:val="28"/>
        </w:rPr>
        <w:t>е</w:t>
      </w:r>
      <w:r>
        <w:rPr>
          <w:rFonts w:ascii="Tahoma" w:hAnsi="Tahoma"/>
          <w:sz w:val="28"/>
        </w:rPr>
        <w:t>.</w:t>
      </w:r>
      <w:r>
        <w:rPr>
          <w:rFonts w:ascii="Arial" w:hAnsi="Arial"/>
          <w:sz w:val="28"/>
        </w:rPr>
        <w:t>так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как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звучит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</w:t>
      </w:r>
      <w:r>
        <w:rPr>
          <w:rFonts w:ascii="Tahoma" w:hAnsi="Tahoma"/>
          <w:sz w:val="28"/>
        </w:rPr>
        <w:t>.</w:t>
      </w:r>
    </w:p>
    <w:p w:rsidR="00103DBB" w:rsidRDefault="00103DBB">
      <w:pPr>
        <w:numPr>
          <w:ilvl w:val="0"/>
          <w:numId w:val="22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Не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смешивайте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понятие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буквы</w:t>
      </w:r>
      <w:r>
        <w:rPr>
          <w:rFonts w:ascii="Tahoma" w:hAnsi="Tahoma"/>
          <w:sz w:val="28"/>
        </w:rPr>
        <w:t xml:space="preserve">. </w:t>
      </w:r>
      <w:r>
        <w:rPr>
          <w:rFonts w:ascii="Arial" w:hAnsi="Arial"/>
          <w:sz w:val="28"/>
        </w:rPr>
        <w:t>Помните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звук</w:t>
      </w:r>
      <w:r>
        <w:rPr>
          <w:rFonts w:ascii="Tahoma" w:hAnsi="Tahoma"/>
          <w:sz w:val="28"/>
        </w:rPr>
        <w:t xml:space="preserve"> - </w:t>
      </w:r>
      <w:r>
        <w:rPr>
          <w:rFonts w:ascii="Arial" w:hAnsi="Arial"/>
          <w:sz w:val="28"/>
        </w:rPr>
        <w:t>мы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слышим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произносим</w:t>
      </w:r>
      <w:r>
        <w:rPr>
          <w:rFonts w:ascii="Tahoma" w:hAnsi="Tahoma"/>
          <w:sz w:val="28"/>
        </w:rPr>
        <w:t xml:space="preserve"> ,</w:t>
      </w:r>
      <w:r>
        <w:rPr>
          <w:rFonts w:ascii="Arial" w:hAnsi="Arial"/>
          <w:sz w:val="28"/>
        </w:rPr>
        <w:t>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букву</w:t>
      </w:r>
      <w:r>
        <w:rPr>
          <w:rFonts w:ascii="Tahoma" w:hAnsi="Tahoma"/>
          <w:sz w:val="28"/>
        </w:rPr>
        <w:t xml:space="preserve"> - </w:t>
      </w:r>
      <w:r>
        <w:rPr>
          <w:rFonts w:ascii="Arial" w:hAnsi="Arial"/>
          <w:sz w:val="28"/>
        </w:rPr>
        <w:t>мы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видим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можем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её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писать</w:t>
      </w:r>
      <w:r>
        <w:rPr>
          <w:rFonts w:ascii="Tahoma" w:hAnsi="Tahoma"/>
          <w:sz w:val="28"/>
        </w:rPr>
        <w:t>.</w:t>
      </w:r>
    </w:p>
    <w:p w:rsidR="00103DBB" w:rsidRDefault="00103DBB">
      <w:pPr>
        <w:numPr>
          <w:ilvl w:val="0"/>
          <w:numId w:val="23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Знакомя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буквами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давайте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только</w:t>
      </w:r>
      <w:r>
        <w:rPr>
          <w:rFonts w:ascii="Tahoma" w:hAnsi="Tahoma"/>
          <w:sz w:val="28"/>
        </w:rPr>
        <w:t xml:space="preserve">  </w:t>
      </w:r>
      <w:r>
        <w:rPr>
          <w:rFonts w:ascii="Arial" w:hAnsi="Arial"/>
          <w:sz w:val="28"/>
        </w:rPr>
        <w:t>печатные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образцы</w:t>
      </w:r>
      <w:r>
        <w:rPr>
          <w:rFonts w:ascii="Tahoma" w:hAnsi="Tahoma"/>
          <w:sz w:val="28"/>
        </w:rPr>
        <w:t>.</w:t>
      </w:r>
    </w:p>
    <w:p w:rsidR="00103DBB" w:rsidRDefault="00103DBB">
      <w:pPr>
        <w:numPr>
          <w:ilvl w:val="0"/>
          <w:numId w:val="24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Максимальная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продолжительность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занятия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для</w:t>
      </w:r>
      <w:r>
        <w:rPr>
          <w:rFonts w:ascii="Tahoma" w:hAnsi="Tahoma"/>
          <w:sz w:val="28"/>
        </w:rPr>
        <w:t xml:space="preserve"> 6-7 </w:t>
      </w:r>
      <w:r>
        <w:rPr>
          <w:rFonts w:ascii="Arial" w:hAnsi="Arial"/>
          <w:sz w:val="28"/>
        </w:rPr>
        <w:t>летних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детей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составляет</w:t>
      </w:r>
      <w:r>
        <w:rPr>
          <w:rFonts w:ascii="Tahoma" w:hAnsi="Tahoma"/>
          <w:sz w:val="28"/>
        </w:rPr>
        <w:t xml:space="preserve"> 30-35</w:t>
      </w:r>
      <w:r>
        <w:rPr>
          <w:rFonts w:ascii="Arial" w:hAnsi="Arial"/>
          <w:sz w:val="28"/>
        </w:rPr>
        <w:t>мин</w:t>
      </w:r>
      <w:r>
        <w:rPr>
          <w:rFonts w:ascii="Tahoma" w:hAnsi="Tahoma"/>
          <w:sz w:val="28"/>
        </w:rPr>
        <w:t>.</w:t>
      </w:r>
    </w:p>
    <w:p w:rsidR="00103DBB" w:rsidRDefault="00103DBB">
      <w:pPr>
        <w:numPr>
          <w:ilvl w:val="0"/>
          <w:numId w:val="25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Будьте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щедрыми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похвалу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отмечайте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даже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мельчайшие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изменения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ребенка</w:t>
      </w:r>
      <w:r>
        <w:rPr>
          <w:rFonts w:ascii="Tahoma" w:hAnsi="Tahoma"/>
          <w:sz w:val="28"/>
        </w:rPr>
        <w:t xml:space="preserve">, </w:t>
      </w:r>
      <w:r>
        <w:rPr>
          <w:rFonts w:ascii="Arial" w:hAnsi="Arial"/>
          <w:sz w:val="28"/>
        </w:rPr>
        <w:t>выражайте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свою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радость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и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уверенность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его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дальнейших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успехах</w:t>
      </w:r>
      <w:r>
        <w:rPr>
          <w:rFonts w:ascii="Tahoma" w:hAnsi="Tahoma"/>
          <w:sz w:val="28"/>
        </w:rPr>
        <w:t>.</w:t>
      </w:r>
    </w:p>
    <w:p w:rsidR="00103DBB" w:rsidRDefault="00103DBB">
      <w:pPr>
        <w:numPr>
          <w:ilvl w:val="0"/>
          <w:numId w:val="26"/>
        </w:num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Arial" w:hAnsi="Arial"/>
          <w:sz w:val="28"/>
        </w:rPr>
        <w:t>Разумная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требовательность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взрослого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будет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только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на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пользу</w:t>
      </w:r>
      <w:r>
        <w:rPr>
          <w:rFonts w:ascii="Tahoma" w:hAnsi="Tahoma"/>
          <w:sz w:val="28"/>
        </w:rPr>
        <w:t xml:space="preserve"> </w:t>
      </w:r>
      <w:r>
        <w:rPr>
          <w:rFonts w:ascii="Arial" w:hAnsi="Arial"/>
          <w:sz w:val="28"/>
        </w:rPr>
        <w:t>ребенку</w:t>
      </w:r>
      <w:r>
        <w:rPr>
          <w:rFonts w:ascii="Tahoma" w:hAnsi="Tahoma"/>
          <w:sz w:val="28"/>
        </w:rPr>
        <w:t>.</w:t>
      </w: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 xml:space="preserve">                                     </w:t>
      </w:r>
      <w:r>
        <w:rPr>
          <w:rFonts w:ascii="Tahoma" w:hAnsi="Tahoma"/>
          <w:b/>
          <w:sz w:val="28"/>
        </w:rPr>
        <w:t>СПАСИБО ЗА ВНИМАНИЕ!!!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 xml:space="preserve">                                </w:t>
      </w:r>
    </w:p>
    <w:p w:rsidR="00103DBB" w:rsidRDefault="00103DBB">
      <w:pPr>
        <w:spacing w:after="0" w:line="240" w:lineRule="auto"/>
        <w:rPr>
          <w:rFonts w:ascii="Tahoma" w:hAnsi="Tahoma"/>
          <w:b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b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Муниципальное бюджетное дошкольное образовательное учреждение</w:t>
      </w:r>
    </w:p>
    <w:p w:rsidR="00103DBB" w:rsidRDefault="00103DBB">
      <w:pPr>
        <w:spacing w:after="0" w:line="240" w:lineRule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          Детский сад « Звездочка»</w:t>
      </w: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            </w:t>
      </w: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b/>
          <w:sz w:val="32"/>
        </w:rPr>
      </w:pPr>
      <w:r>
        <w:rPr>
          <w:rFonts w:ascii="Tahoma" w:hAnsi="Tahoma"/>
          <w:sz w:val="24"/>
        </w:rPr>
        <w:t xml:space="preserve">          </w:t>
      </w:r>
      <w:r>
        <w:rPr>
          <w:rFonts w:ascii="Tahoma" w:hAnsi="Tahoma"/>
          <w:b/>
          <w:sz w:val="24"/>
        </w:rPr>
        <w:t xml:space="preserve">                                      </w:t>
      </w:r>
      <w:r>
        <w:rPr>
          <w:rFonts w:ascii="Tahoma" w:hAnsi="Tahoma"/>
          <w:b/>
          <w:sz w:val="32"/>
        </w:rPr>
        <w:t xml:space="preserve"> ДОКЛАД</w:t>
      </w:r>
    </w:p>
    <w:p w:rsidR="00103DBB" w:rsidRDefault="00103DBB">
      <w:pPr>
        <w:spacing w:after="0" w:line="240" w:lineRule="auto"/>
        <w:rPr>
          <w:rFonts w:ascii="Tahoma" w:hAnsi="Tahoma"/>
          <w:b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                                                  </w:t>
      </w:r>
    </w:p>
    <w:p w:rsidR="00103DBB" w:rsidRDefault="00103DBB">
      <w:pPr>
        <w:spacing w:after="0" w:line="240" w:lineRule="auto"/>
        <w:rPr>
          <w:rFonts w:ascii="Tahoma" w:hAnsi="Tahoma"/>
          <w:b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на тему: «ОБУЧЕНИЕ ГРАМОТЕ – ОСНОВА РЕЧЕВОГО РАЗВИТИЯ ДЕТЕЙ СТАРШЕГО ДОШКОЛЬНОГО ВОЗРАСТА»</w:t>
      </w: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</w:t>
      </w: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</w:p>
    <w:p w:rsidR="00103DBB" w:rsidRDefault="00103DBB">
      <w:pPr>
        <w:spacing w:after="0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  </w:t>
      </w:r>
    </w:p>
    <w:p w:rsidR="00103DBB" w:rsidRDefault="00103DBB">
      <w:pPr>
        <w:spacing w:after="0" w:line="240" w:lineRule="auto"/>
        <w:ind w:hanging="540"/>
        <w:rPr>
          <w:rFonts w:ascii="Tahoma" w:hAnsi="Tahoma"/>
          <w:color w:val="A525CD"/>
          <w:sz w:val="40"/>
        </w:rPr>
      </w:pPr>
    </w:p>
    <w:p w:rsidR="00103DBB" w:rsidRDefault="00103DBB">
      <w:pPr>
        <w:spacing w:after="0" w:line="240" w:lineRule="auto"/>
        <w:ind w:hanging="540"/>
        <w:rPr>
          <w:rFonts w:ascii="Tahoma" w:hAnsi="Tahoma"/>
          <w:color w:val="A525CD"/>
          <w:sz w:val="40"/>
        </w:rPr>
      </w:pPr>
    </w:p>
    <w:p w:rsidR="00103DBB" w:rsidRDefault="00103DBB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103DBB" w:rsidRDefault="00103DBB">
      <w:pPr>
        <w:rPr>
          <w:b/>
          <w:sz w:val="32"/>
        </w:rPr>
      </w:pPr>
    </w:p>
    <w:p w:rsidR="00103DBB" w:rsidRDefault="00103DB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Подготовила : Ахмадуллина А.В.</w:t>
      </w:r>
    </w:p>
    <w:p w:rsidR="00103DBB" w:rsidRDefault="00103DBB">
      <w:pPr>
        <w:rPr>
          <w:b/>
          <w:sz w:val="32"/>
        </w:rPr>
      </w:pPr>
    </w:p>
    <w:p w:rsidR="00103DBB" w:rsidRDefault="00103DBB">
      <w:pPr>
        <w:rPr>
          <w:b/>
          <w:sz w:val="32"/>
        </w:rPr>
      </w:pPr>
    </w:p>
    <w:p w:rsidR="00103DBB" w:rsidRDefault="00103DBB">
      <w:pPr>
        <w:rPr>
          <w:b/>
          <w:sz w:val="32"/>
        </w:rPr>
      </w:pPr>
    </w:p>
    <w:p w:rsidR="00103DBB" w:rsidRDefault="00103DBB">
      <w:pPr>
        <w:rPr>
          <w:b/>
          <w:sz w:val="32"/>
        </w:rPr>
      </w:pPr>
    </w:p>
    <w:p w:rsidR="00103DBB" w:rsidRDefault="00103DBB">
      <w:pPr>
        <w:ind w:left="-360" w:right="690"/>
        <w:rPr>
          <w:b/>
          <w:sz w:val="32"/>
        </w:rPr>
      </w:pPr>
      <w:r>
        <w:rPr>
          <w:b/>
          <w:sz w:val="32"/>
        </w:rPr>
        <w:t xml:space="preserve">                                                   Ноябрь 2023г.</w:t>
      </w:r>
    </w:p>
    <w:p w:rsidR="00103DBB" w:rsidRDefault="00103DBB"/>
    <w:sectPr w:rsidR="00103DBB" w:rsidSect="002B5335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6C9"/>
    <w:multiLevelType w:val="hybridMultilevel"/>
    <w:tmpl w:val="FFFFFFFF"/>
    <w:lvl w:ilvl="0" w:tplc="80C2294A">
      <w:start w:val="1"/>
      <w:numFmt w:val="bullet"/>
      <w:lvlText w:val="n"/>
      <w:lvlJc w:val="left"/>
      <w:pPr>
        <w:ind w:left="720" w:hanging="360"/>
      </w:pPr>
      <w:rPr>
        <w:rFonts w:ascii="Wingdings" w:hAnsi="Wingdings"/>
      </w:rPr>
    </w:lvl>
    <w:lvl w:ilvl="1" w:tplc="6DBC422E">
      <w:start w:val="1"/>
      <w:numFmt w:val="bullet"/>
      <w:lvlText w:val="n"/>
      <w:lvlJc w:val="left"/>
      <w:pPr>
        <w:ind w:left="1440" w:hanging="360"/>
      </w:pPr>
      <w:rPr>
        <w:rFonts w:ascii="Wingdings" w:hAnsi="Wingdings"/>
      </w:rPr>
    </w:lvl>
    <w:lvl w:ilvl="2" w:tplc="6040F242">
      <w:start w:val="1"/>
      <w:numFmt w:val="bullet"/>
      <w:lvlText w:val="n"/>
      <w:lvlJc w:val="left"/>
      <w:pPr>
        <w:ind w:left="2160" w:hanging="360"/>
      </w:pPr>
      <w:rPr>
        <w:rFonts w:ascii="Wingdings" w:hAnsi="Wingdings"/>
      </w:rPr>
    </w:lvl>
    <w:lvl w:ilvl="3" w:tplc="4F061430">
      <w:start w:val="1"/>
      <w:numFmt w:val="bullet"/>
      <w:lvlText w:val="n"/>
      <w:lvlJc w:val="left"/>
      <w:pPr>
        <w:ind w:left="2880" w:hanging="360"/>
      </w:pPr>
      <w:rPr>
        <w:rFonts w:ascii="Wingdings" w:hAnsi="Wingdings"/>
      </w:rPr>
    </w:lvl>
    <w:lvl w:ilvl="4" w:tplc="CF2EC35C">
      <w:start w:val="1"/>
      <w:numFmt w:val="bullet"/>
      <w:lvlText w:val="n"/>
      <w:lvlJc w:val="left"/>
      <w:pPr>
        <w:ind w:left="3600" w:hanging="360"/>
      </w:pPr>
      <w:rPr>
        <w:rFonts w:ascii="Wingdings" w:hAnsi="Wingdings"/>
      </w:rPr>
    </w:lvl>
    <w:lvl w:ilvl="5" w:tplc="517C99AA">
      <w:start w:val="1"/>
      <w:numFmt w:val="bullet"/>
      <w:lvlText w:val="n"/>
      <w:lvlJc w:val="left"/>
      <w:pPr>
        <w:ind w:left="4320" w:hanging="360"/>
      </w:pPr>
      <w:rPr>
        <w:rFonts w:ascii="Wingdings" w:hAnsi="Wingdings"/>
      </w:rPr>
    </w:lvl>
    <w:lvl w:ilvl="6" w:tplc="ACB88A36">
      <w:start w:val="1"/>
      <w:numFmt w:val="bullet"/>
      <w:lvlText w:val="n"/>
      <w:lvlJc w:val="left"/>
      <w:pPr>
        <w:ind w:left="5040" w:hanging="360"/>
      </w:pPr>
      <w:rPr>
        <w:rFonts w:ascii="Wingdings" w:hAnsi="Wingdings"/>
      </w:rPr>
    </w:lvl>
    <w:lvl w:ilvl="7" w:tplc="ACEE9ACE">
      <w:start w:val="1"/>
      <w:numFmt w:val="bullet"/>
      <w:lvlText w:val="n"/>
      <w:lvlJc w:val="left"/>
      <w:pPr>
        <w:ind w:left="5760" w:hanging="360"/>
      </w:pPr>
      <w:rPr>
        <w:rFonts w:ascii="Wingdings" w:hAnsi="Wingdings"/>
      </w:rPr>
    </w:lvl>
    <w:lvl w:ilvl="8" w:tplc="4D147D66">
      <w:start w:val="1"/>
      <w:numFmt w:val="bullet"/>
      <w:lvlText w:val="n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A9E611"/>
    <w:multiLevelType w:val="hybridMultilevel"/>
    <w:tmpl w:val="FFFFFFFF"/>
    <w:lvl w:ilvl="0" w:tplc="121A2592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2F24D232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7C4EDBDB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219061E8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034C96D5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20A8A00D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07E7D97B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538B2912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7887B3B0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2">
    <w:nsid w:val="0BCCE90E"/>
    <w:multiLevelType w:val="hybridMultilevel"/>
    <w:tmpl w:val="FFFFFFFF"/>
    <w:lvl w:ilvl="0" w:tplc="3AFEA576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7F672A9F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7BF5D122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107B4468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4D8B7A16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500D6ADC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37138902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7548304C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4505D18D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3">
    <w:nsid w:val="0C7E8457"/>
    <w:multiLevelType w:val="hybridMultilevel"/>
    <w:tmpl w:val="FFFFFFFF"/>
    <w:lvl w:ilvl="0" w:tplc="045A4D24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6E72B103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5E7DBAAA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3FD24488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0E73B70D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7B88BADF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7CBEC43B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1E95ADD1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229BDC03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4">
    <w:nsid w:val="0E5C5C79"/>
    <w:multiLevelType w:val="hybridMultilevel"/>
    <w:tmpl w:val="FFFFFFFF"/>
    <w:lvl w:ilvl="0" w:tplc="199CB100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6885FF30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2A2B03B5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6CBC795A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3FD5B289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4B456098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3F73A171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67C226E2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70570D9D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5">
    <w:nsid w:val="13F2B463"/>
    <w:multiLevelType w:val="hybridMultilevel"/>
    <w:tmpl w:val="FFFFFFFF"/>
    <w:lvl w:ilvl="0" w:tplc="23A04824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76595731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11A2B078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13959CE2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36B134C4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25F40FB0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7566BF05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49024125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5C2A23DF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6">
    <w:nsid w:val="1DED3895"/>
    <w:multiLevelType w:val="hybridMultilevel"/>
    <w:tmpl w:val="FFFFFFFF"/>
    <w:lvl w:ilvl="0" w:tplc="7E39C30F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401B83C0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1643571B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1A0DD034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607AEF49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1600580B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10B652F4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1692F341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3D53B6AD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7">
    <w:nsid w:val="2201A49C"/>
    <w:multiLevelType w:val="hybridMultilevel"/>
    <w:tmpl w:val="FFFFFFFF"/>
    <w:lvl w:ilvl="0" w:tplc="6172027C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42630BBB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3BC07ACB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53E4EFA7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2559AB43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3B218D4F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0E721AC3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749A857B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4AF8F165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8">
    <w:nsid w:val="23A4494B"/>
    <w:multiLevelType w:val="hybridMultilevel"/>
    <w:tmpl w:val="FFFFFFFF"/>
    <w:lvl w:ilvl="0" w:tplc="25B1B82F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72EC0180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36916598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611E115B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635E0FD1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35A93291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4600B067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585D4013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70D790F4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9">
    <w:nsid w:val="2B7105BE"/>
    <w:multiLevelType w:val="hybridMultilevel"/>
    <w:tmpl w:val="FFFFFFFF"/>
    <w:lvl w:ilvl="0" w:tplc="68A1D471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3EBC35D6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13D09D7F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11112C21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25C0A706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551587EF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542B505C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224324D4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36B8DB12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0">
    <w:nsid w:val="35901D8C"/>
    <w:multiLevelType w:val="hybridMultilevel"/>
    <w:tmpl w:val="FFFFFFFF"/>
    <w:lvl w:ilvl="0" w:tplc="62837EBB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39D83F13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55B758FC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3F8F9DCB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0D40BF5C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543556AC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083F089D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5AA520B3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3537C6A2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1">
    <w:nsid w:val="3BE41AE3"/>
    <w:multiLevelType w:val="hybridMultilevel"/>
    <w:tmpl w:val="FFFFFFFF"/>
    <w:lvl w:ilvl="0" w:tplc="71952A19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6180CA32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535B0C29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7966FF21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1F36122D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686A074A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52A0D5E9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2FB9E86B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64827530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2">
    <w:nsid w:val="3C6DD471"/>
    <w:multiLevelType w:val="hybridMultilevel"/>
    <w:tmpl w:val="FFFFFFFF"/>
    <w:lvl w:ilvl="0" w:tplc="32AD317C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65AABEA0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61EDEC5C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0472E39F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285D0DF7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72EEA484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46C86289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013A0973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662F0281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3">
    <w:nsid w:val="41F03FAC"/>
    <w:multiLevelType w:val="hybridMultilevel"/>
    <w:tmpl w:val="FFFFFFFF"/>
    <w:lvl w:ilvl="0" w:tplc="00E033BE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348BFE56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27973773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0C489EB6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194613DB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28A197F4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0B5C4F4A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4C3F8C4C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4C8C11E2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4">
    <w:nsid w:val="428F8588"/>
    <w:multiLevelType w:val="hybridMultilevel"/>
    <w:tmpl w:val="FFFFFFFF"/>
    <w:lvl w:ilvl="0" w:tplc="442E59C4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715FB4A0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541296EB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12A583C1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03F2AB7B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23C5234A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7D3CF4DF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5B45728D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516ECFB5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5">
    <w:nsid w:val="462398BA"/>
    <w:multiLevelType w:val="hybridMultilevel"/>
    <w:tmpl w:val="FFFFFFFF"/>
    <w:lvl w:ilvl="0" w:tplc="36464513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72B5989C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3C478716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3F439F4E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00A45305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01B4F51D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7F71C8A5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19DA4208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74C63642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6">
    <w:nsid w:val="4BE115F3"/>
    <w:multiLevelType w:val="hybridMultilevel"/>
    <w:tmpl w:val="FFFFFFFF"/>
    <w:lvl w:ilvl="0" w:tplc="67F1542A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6EDC1008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5DBBADC9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36537C31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6C53243F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650498B2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07A3B164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30CE42E2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04569E4E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7">
    <w:nsid w:val="577B30EB"/>
    <w:multiLevelType w:val="hybridMultilevel"/>
    <w:tmpl w:val="FFFFFFFF"/>
    <w:lvl w:ilvl="0" w:tplc="55D7B321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67D47433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5318546D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6F783687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149E2CDA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71E4AA2D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01B89B57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5F05AE06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5EDDF91B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8">
    <w:nsid w:val="5B4EA9A9"/>
    <w:multiLevelType w:val="hybridMultilevel"/>
    <w:tmpl w:val="FFFFFFFF"/>
    <w:lvl w:ilvl="0" w:tplc="113201BC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1D650120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060430BD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150917C8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64967CF3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5D29E3F6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14C4F94E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7BB6BA60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396B4647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19">
    <w:nsid w:val="5D75F5B7"/>
    <w:multiLevelType w:val="hybridMultilevel"/>
    <w:tmpl w:val="FFFFFFFF"/>
    <w:lvl w:ilvl="0" w:tplc="2C64ED14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374D14B4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1403F58C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37E4DA16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1BD9DC6B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599D987E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541DC151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57E9EF34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75E7BE8C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20">
    <w:nsid w:val="5E5B7FC6"/>
    <w:multiLevelType w:val="hybridMultilevel"/>
    <w:tmpl w:val="FFFFFFFF"/>
    <w:lvl w:ilvl="0" w:tplc="6189EEEF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18623851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6A9A1DB4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4C91FE1B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5B5348D2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4A53511A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6EBB5392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6032A371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2EBB7CA1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21">
    <w:nsid w:val="67131750"/>
    <w:multiLevelType w:val="hybridMultilevel"/>
    <w:tmpl w:val="FFFFFFFF"/>
    <w:lvl w:ilvl="0" w:tplc="12ACC2F1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36276504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0A173B21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2A23B9B7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667CCD6E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282734DE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192441B9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128AB374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459CE576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22">
    <w:nsid w:val="7147639C"/>
    <w:multiLevelType w:val="hybridMultilevel"/>
    <w:tmpl w:val="FFFFFFFF"/>
    <w:lvl w:ilvl="0" w:tplc="497FDBAE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469D50BC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54CCFBCA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5D513D8E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6C7C1896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5E863A72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64242529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575A0510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4130D63B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23">
    <w:nsid w:val="7554F851"/>
    <w:multiLevelType w:val="hybridMultilevel"/>
    <w:tmpl w:val="FFFFFFFF"/>
    <w:lvl w:ilvl="0" w:tplc="74E4C8BC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412A49C3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0DCB8742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5D365A1D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6F2BA55E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42F9F0AD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505C8163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7078D735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71FC0F8E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24">
    <w:nsid w:val="7CA5017D"/>
    <w:multiLevelType w:val="hybridMultilevel"/>
    <w:tmpl w:val="FFFFFFFF"/>
    <w:lvl w:ilvl="0" w:tplc="4EB89569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1AAEC7F0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0D497CA3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7831A4C7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5FAF9BDD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339740AC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1F9E9125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07B0A4E7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12B690AD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abstractNum w:abstractNumId="25">
    <w:nsid w:val="7FEDFF75"/>
    <w:multiLevelType w:val="hybridMultilevel"/>
    <w:tmpl w:val="FFFFFFFF"/>
    <w:lvl w:ilvl="0" w:tplc="1A55DDED">
      <w:start w:val="1"/>
      <w:numFmt w:val="decimal"/>
      <w:lvlText w:val="n"/>
      <w:legacy w:legacy="1" w:legacySpace="0" w:legacyIndent="0"/>
      <w:lvlJc w:val="left"/>
      <w:pPr>
        <w:ind w:left="540"/>
      </w:pPr>
      <w:rPr>
        <w:rFonts w:ascii="Wingdings" w:hAnsi="Wingdings" w:cs="Times New Roman"/>
        <w:sz w:val="26"/>
      </w:rPr>
    </w:lvl>
    <w:lvl w:ilvl="1" w:tplc="42C2DA24">
      <w:start w:val="1"/>
      <w:numFmt w:val="decimal"/>
      <w:lvlText w:val="n"/>
      <w:legacy w:legacy="1" w:legacySpace="0" w:legacyIndent="0"/>
      <w:lvlJc w:val="left"/>
      <w:pPr>
        <w:ind w:left="1260"/>
      </w:pPr>
      <w:rPr>
        <w:rFonts w:ascii="Wingdings" w:hAnsi="Wingdings" w:cs="Times New Roman"/>
        <w:sz w:val="26"/>
      </w:rPr>
    </w:lvl>
    <w:lvl w:ilvl="2" w:tplc="675E2A85">
      <w:start w:val="1"/>
      <w:numFmt w:val="decimal"/>
      <w:lvlText w:val="n"/>
      <w:legacy w:legacy="1" w:legacySpace="0" w:legacyIndent="0"/>
      <w:lvlJc w:val="left"/>
      <w:pPr>
        <w:ind w:left="1980"/>
      </w:pPr>
      <w:rPr>
        <w:rFonts w:ascii="Wingdings" w:hAnsi="Wingdings" w:cs="Times New Roman"/>
        <w:sz w:val="26"/>
      </w:rPr>
    </w:lvl>
    <w:lvl w:ilvl="3" w:tplc="0D52A88E">
      <w:start w:val="1"/>
      <w:numFmt w:val="decimal"/>
      <w:lvlText w:val="n"/>
      <w:legacy w:legacy="1" w:legacySpace="0" w:legacyIndent="0"/>
      <w:lvlJc w:val="left"/>
      <w:pPr>
        <w:ind w:left="2700"/>
      </w:pPr>
      <w:rPr>
        <w:rFonts w:ascii="Wingdings" w:hAnsi="Wingdings" w:cs="Times New Roman"/>
        <w:sz w:val="26"/>
      </w:rPr>
    </w:lvl>
    <w:lvl w:ilvl="4" w:tplc="6A5CAC7A">
      <w:start w:val="1"/>
      <w:numFmt w:val="decimal"/>
      <w:lvlText w:val="n"/>
      <w:legacy w:legacy="1" w:legacySpace="0" w:legacyIndent="0"/>
      <w:lvlJc w:val="left"/>
      <w:pPr>
        <w:ind w:left="3420"/>
      </w:pPr>
      <w:rPr>
        <w:rFonts w:ascii="Wingdings" w:hAnsi="Wingdings" w:cs="Times New Roman"/>
        <w:sz w:val="26"/>
      </w:rPr>
    </w:lvl>
    <w:lvl w:ilvl="5" w:tplc="3F289E11">
      <w:start w:val="1"/>
      <w:numFmt w:val="decimal"/>
      <w:lvlText w:val="n"/>
      <w:legacy w:legacy="1" w:legacySpace="0" w:legacyIndent="0"/>
      <w:lvlJc w:val="left"/>
      <w:pPr>
        <w:ind w:left="4140"/>
      </w:pPr>
      <w:rPr>
        <w:rFonts w:ascii="Wingdings" w:hAnsi="Wingdings" w:cs="Times New Roman"/>
        <w:sz w:val="26"/>
      </w:rPr>
    </w:lvl>
    <w:lvl w:ilvl="6" w:tplc="1D8D9697">
      <w:start w:val="1"/>
      <w:numFmt w:val="decimal"/>
      <w:lvlText w:val="n"/>
      <w:legacy w:legacy="1" w:legacySpace="0" w:legacyIndent="0"/>
      <w:lvlJc w:val="left"/>
      <w:pPr>
        <w:ind w:left="4860"/>
      </w:pPr>
      <w:rPr>
        <w:rFonts w:ascii="Wingdings" w:hAnsi="Wingdings" w:cs="Times New Roman"/>
        <w:sz w:val="26"/>
      </w:rPr>
    </w:lvl>
    <w:lvl w:ilvl="7" w:tplc="5B9CB967">
      <w:start w:val="1"/>
      <w:numFmt w:val="decimal"/>
      <w:lvlText w:val="n"/>
      <w:legacy w:legacy="1" w:legacySpace="0" w:legacyIndent="0"/>
      <w:lvlJc w:val="left"/>
      <w:pPr>
        <w:ind w:left="5580"/>
      </w:pPr>
      <w:rPr>
        <w:rFonts w:ascii="Wingdings" w:hAnsi="Wingdings" w:cs="Times New Roman"/>
        <w:sz w:val="26"/>
      </w:rPr>
    </w:lvl>
    <w:lvl w:ilvl="8" w:tplc="5E7FDBE0">
      <w:start w:val="1"/>
      <w:numFmt w:val="decimal"/>
      <w:lvlText w:val="n"/>
      <w:legacy w:legacy="1" w:legacySpace="0" w:legacyIndent="0"/>
      <w:lvlJc w:val="left"/>
      <w:pPr>
        <w:ind w:left="6300"/>
      </w:pPr>
      <w:rPr>
        <w:rFonts w:ascii="Wingdings" w:hAnsi="Wingdings" w:cs="Times New Roman"/>
        <w:sz w:val="26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6"/>
  </w:num>
  <w:num w:numId="5">
    <w:abstractNumId w:val="20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15"/>
  </w:num>
  <w:num w:numId="11">
    <w:abstractNumId w:val="18"/>
  </w:num>
  <w:num w:numId="12">
    <w:abstractNumId w:val="23"/>
  </w:num>
  <w:num w:numId="13">
    <w:abstractNumId w:val="22"/>
  </w:num>
  <w:num w:numId="14">
    <w:abstractNumId w:val="1"/>
  </w:num>
  <w:num w:numId="15">
    <w:abstractNumId w:val="3"/>
  </w:num>
  <w:num w:numId="16">
    <w:abstractNumId w:val="19"/>
  </w:num>
  <w:num w:numId="17">
    <w:abstractNumId w:val="24"/>
  </w:num>
  <w:num w:numId="18">
    <w:abstractNumId w:val="0"/>
  </w:num>
  <w:num w:numId="19">
    <w:abstractNumId w:val="25"/>
  </w:num>
  <w:num w:numId="20">
    <w:abstractNumId w:val="21"/>
  </w:num>
  <w:num w:numId="21">
    <w:abstractNumId w:val="6"/>
  </w:num>
  <w:num w:numId="22">
    <w:abstractNumId w:val="17"/>
  </w:num>
  <w:num w:numId="23">
    <w:abstractNumId w:val="7"/>
  </w:num>
  <w:num w:numId="24">
    <w:abstractNumId w:val="2"/>
  </w:num>
  <w:num w:numId="25">
    <w:abstractNumId w:val="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335"/>
    <w:rsid w:val="00103DBB"/>
    <w:rsid w:val="00163221"/>
    <w:rsid w:val="002B5335"/>
    <w:rsid w:val="005D6331"/>
    <w:rsid w:val="005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35"/>
    <w:pPr>
      <w:spacing w:after="200" w:line="276" w:lineRule="auto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2B5335"/>
    <w:rPr>
      <w:rFonts w:cs="Times New Roman"/>
    </w:rPr>
  </w:style>
  <w:style w:type="character" w:styleId="Hyperlink">
    <w:name w:val="Hyperlink"/>
    <w:basedOn w:val="DefaultParagraphFont"/>
    <w:uiPriority w:val="99"/>
    <w:rsid w:val="002B5335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2B53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1248</Words>
  <Characters>7114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2024-11-14T09:26:00Z</dcterms:created>
  <dcterms:modified xsi:type="dcterms:W3CDTF">2024-11-14T09:27:00Z</dcterms:modified>
</cp:coreProperties>
</file>