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0" w:rsidRDefault="00DA6FF0" w:rsidP="00DA6F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8000"/>
          <w:sz w:val="48"/>
        </w:rPr>
      </w:pPr>
    </w:p>
    <w:p w:rsidR="00DA6FF0" w:rsidRDefault="00DA6FF0" w:rsidP="00DA6F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8000"/>
          <w:sz w:val="48"/>
        </w:rPr>
      </w:pPr>
    </w:p>
    <w:p w:rsidR="00DA6FF0" w:rsidRDefault="00DA6FF0" w:rsidP="00DA6F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8000"/>
          <w:sz w:val="48"/>
        </w:rPr>
      </w:pPr>
    </w:p>
    <w:p w:rsidR="00DA6FF0" w:rsidRDefault="00DA6FF0" w:rsidP="00DA6F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8000"/>
          <w:sz w:val="48"/>
        </w:rPr>
      </w:pPr>
    </w:p>
    <w:p w:rsidR="00DA6FF0" w:rsidRDefault="00DA6FF0" w:rsidP="00DA6F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8000"/>
          <w:sz w:val="48"/>
        </w:rPr>
      </w:pPr>
    </w:p>
    <w:p w:rsidR="00DA6FF0" w:rsidRDefault="00DA6FF0" w:rsidP="00DA6F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8000"/>
          <w:sz w:val="48"/>
        </w:rPr>
      </w:pPr>
    </w:p>
    <w:p w:rsidR="009C7E52" w:rsidRPr="00BF0C90" w:rsidRDefault="009C7E52" w:rsidP="00B2419B">
      <w:pPr>
        <w:pStyle w:val="Default"/>
        <w:spacing w:line="276" w:lineRule="auto"/>
        <w:jc w:val="center"/>
        <w:rPr>
          <w:b/>
          <w:bCs/>
          <w:sz w:val="44"/>
          <w:szCs w:val="44"/>
          <w:u w:val="single"/>
        </w:rPr>
      </w:pPr>
      <w:r w:rsidRPr="00BF0C90">
        <w:rPr>
          <w:b/>
          <w:bCs/>
          <w:sz w:val="44"/>
          <w:szCs w:val="44"/>
          <w:u w:val="single"/>
        </w:rPr>
        <w:t>Собственный педагогический опыт</w:t>
      </w:r>
    </w:p>
    <w:p w:rsidR="00B2419B" w:rsidRPr="00BF0C90" w:rsidRDefault="009C7E52" w:rsidP="00B241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F0C90">
        <w:rPr>
          <w:rFonts w:ascii="Times New Roman" w:hAnsi="Times New Roman" w:cs="Times New Roman"/>
          <w:b/>
          <w:sz w:val="44"/>
          <w:szCs w:val="44"/>
          <w:u w:val="single"/>
        </w:rPr>
        <w:t>воспитателя</w:t>
      </w:r>
      <w:r w:rsidR="00B2419B" w:rsidRPr="00BF0C9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B2419B" w:rsidRPr="00B2419B" w:rsidRDefault="00B2419B" w:rsidP="00B2419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419B">
        <w:rPr>
          <w:rFonts w:ascii="Times New Roman" w:hAnsi="Times New Roman" w:cs="Times New Roman"/>
          <w:b/>
          <w:sz w:val="40"/>
          <w:szCs w:val="40"/>
        </w:rPr>
        <w:t>первой квалификационной категории</w:t>
      </w:r>
    </w:p>
    <w:p w:rsidR="00BF0C90" w:rsidRDefault="009C7E52" w:rsidP="00B2419B">
      <w:pPr>
        <w:pStyle w:val="Default"/>
        <w:spacing w:line="276" w:lineRule="auto"/>
        <w:jc w:val="center"/>
        <w:rPr>
          <w:b/>
          <w:sz w:val="40"/>
          <w:szCs w:val="40"/>
        </w:rPr>
      </w:pPr>
      <w:r w:rsidRPr="00C564BE">
        <w:rPr>
          <w:b/>
          <w:sz w:val="40"/>
          <w:szCs w:val="40"/>
        </w:rPr>
        <w:t>муниципального бюджетного дошкольного образовательного учреждения« Детский сад</w:t>
      </w:r>
    </w:p>
    <w:p w:rsidR="00BF0C90" w:rsidRDefault="009C7E52" w:rsidP="00B2419B">
      <w:pPr>
        <w:pStyle w:val="Default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Звёздочка</w:t>
      </w:r>
      <w:r w:rsidRPr="00C564BE">
        <w:rPr>
          <w:b/>
          <w:sz w:val="40"/>
          <w:szCs w:val="40"/>
        </w:rPr>
        <w:t>»</w:t>
      </w:r>
      <w:r w:rsidR="00BF0C9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обособленное подразделение</w:t>
      </w:r>
    </w:p>
    <w:p w:rsidR="00BF0C90" w:rsidRDefault="009C7E52" w:rsidP="00B2419B">
      <w:pPr>
        <w:pStyle w:val="Default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Детский сад «Красная Шапочка»</w:t>
      </w:r>
    </w:p>
    <w:p w:rsidR="009C7E52" w:rsidRDefault="009C7E52" w:rsidP="00B2419B">
      <w:pPr>
        <w:pStyle w:val="Default"/>
        <w:spacing w:line="276" w:lineRule="auto"/>
        <w:jc w:val="center"/>
        <w:rPr>
          <w:b/>
          <w:sz w:val="40"/>
          <w:szCs w:val="40"/>
        </w:rPr>
      </w:pPr>
      <w:proofErr w:type="spellStart"/>
      <w:r w:rsidRPr="00C564BE">
        <w:rPr>
          <w:b/>
          <w:sz w:val="40"/>
          <w:szCs w:val="40"/>
        </w:rPr>
        <w:t>Торбеевского</w:t>
      </w:r>
      <w:proofErr w:type="spellEnd"/>
    </w:p>
    <w:p w:rsidR="009C7E52" w:rsidRPr="00C564BE" w:rsidRDefault="009C7E52" w:rsidP="00B2419B">
      <w:pPr>
        <w:pStyle w:val="Default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</w:t>
      </w:r>
      <w:r w:rsidRPr="00C564BE">
        <w:rPr>
          <w:b/>
          <w:sz w:val="40"/>
          <w:szCs w:val="40"/>
        </w:rPr>
        <w:t>района РМ.</w:t>
      </w:r>
    </w:p>
    <w:p w:rsidR="009C7E52" w:rsidRDefault="009C7E52" w:rsidP="00B2419B">
      <w:pPr>
        <w:pStyle w:val="Default"/>
        <w:spacing w:line="276" w:lineRule="auto"/>
        <w:jc w:val="center"/>
        <w:rPr>
          <w:b/>
          <w:bCs/>
          <w:iCs/>
          <w:sz w:val="40"/>
          <w:szCs w:val="40"/>
          <w:u w:val="single"/>
        </w:rPr>
      </w:pPr>
    </w:p>
    <w:p w:rsidR="009C7E52" w:rsidRPr="00C564BE" w:rsidRDefault="009C7E52" w:rsidP="00B2419B">
      <w:pPr>
        <w:pStyle w:val="Default"/>
        <w:spacing w:line="276" w:lineRule="auto"/>
        <w:jc w:val="center"/>
        <w:rPr>
          <w:b/>
          <w:bCs/>
          <w:iCs/>
          <w:sz w:val="40"/>
          <w:szCs w:val="40"/>
          <w:u w:val="single"/>
        </w:rPr>
      </w:pPr>
      <w:proofErr w:type="spellStart"/>
      <w:r>
        <w:rPr>
          <w:b/>
          <w:bCs/>
          <w:iCs/>
          <w:sz w:val="40"/>
          <w:szCs w:val="40"/>
          <w:u w:val="single"/>
        </w:rPr>
        <w:t>Тавлеевой</w:t>
      </w:r>
      <w:proofErr w:type="spellEnd"/>
      <w:r>
        <w:rPr>
          <w:b/>
          <w:bCs/>
          <w:iCs/>
          <w:sz w:val="40"/>
          <w:szCs w:val="40"/>
          <w:u w:val="single"/>
        </w:rPr>
        <w:t xml:space="preserve"> Светланы Александровны</w:t>
      </w:r>
    </w:p>
    <w:p w:rsidR="009C7E52" w:rsidRDefault="009C7E52" w:rsidP="00B2419B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 w:rsidRPr="00CE4A8D">
        <w:rPr>
          <w:b/>
          <w:bCs/>
          <w:sz w:val="40"/>
          <w:szCs w:val="40"/>
        </w:rPr>
        <w:t xml:space="preserve">стаж работы </w:t>
      </w:r>
      <w:r>
        <w:rPr>
          <w:b/>
          <w:bCs/>
          <w:sz w:val="40"/>
          <w:szCs w:val="40"/>
        </w:rPr>
        <w:t>26 лет</w:t>
      </w:r>
    </w:p>
    <w:p w:rsidR="009C7E52" w:rsidRPr="00CE4A8D" w:rsidRDefault="009C7E52" w:rsidP="009C7E52">
      <w:pPr>
        <w:pStyle w:val="Default"/>
        <w:jc w:val="center"/>
        <w:rPr>
          <w:b/>
          <w:bCs/>
          <w:sz w:val="40"/>
          <w:szCs w:val="40"/>
        </w:rPr>
      </w:pPr>
    </w:p>
    <w:p w:rsidR="009C7E52" w:rsidRDefault="009C7E52" w:rsidP="00287DF2">
      <w:pPr>
        <w:pStyle w:val="Default"/>
        <w:jc w:val="center"/>
        <w:rPr>
          <w:b/>
          <w:sz w:val="40"/>
          <w:szCs w:val="40"/>
        </w:rPr>
      </w:pPr>
      <w:r w:rsidRPr="00C564BE">
        <w:rPr>
          <w:b/>
          <w:bCs/>
          <w:sz w:val="40"/>
          <w:szCs w:val="40"/>
          <w:u w:val="single"/>
        </w:rPr>
        <w:t>Тема</w:t>
      </w:r>
      <w:proofErr w:type="gramStart"/>
      <w:r w:rsidRPr="00C564BE">
        <w:rPr>
          <w:b/>
          <w:bCs/>
          <w:sz w:val="40"/>
          <w:szCs w:val="40"/>
          <w:u w:val="single"/>
        </w:rPr>
        <w:t>:</w:t>
      </w:r>
      <w:r w:rsidRPr="00C564BE">
        <w:rPr>
          <w:b/>
          <w:sz w:val="40"/>
          <w:szCs w:val="40"/>
        </w:rPr>
        <w:t>«</w:t>
      </w:r>
      <w:proofErr w:type="gramEnd"/>
      <w:r w:rsidRPr="00C564B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Экологическое воспитание дошкольников по средствам дидактических игр</w:t>
      </w:r>
      <w:r w:rsidRPr="00C564BE">
        <w:rPr>
          <w:b/>
          <w:sz w:val="40"/>
          <w:szCs w:val="40"/>
        </w:rPr>
        <w:t>».</w:t>
      </w:r>
    </w:p>
    <w:p w:rsidR="009C7E52" w:rsidRDefault="009C7E52" w:rsidP="00287DF2">
      <w:pPr>
        <w:pStyle w:val="Default"/>
        <w:jc w:val="center"/>
        <w:rPr>
          <w:b/>
          <w:sz w:val="40"/>
          <w:szCs w:val="40"/>
        </w:rPr>
      </w:pPr>
    </w:p>
    <w:p w:rsidR="009C7E52" w:rsidRDefault="009C7E52" w:rsidP="009C7E52">
      <w:pPr>
        <w:pStyle w:val="Default"/>
        <w:rPr>
          <w:b/>
          <w:sz w:val="40"/>
          <w:szCs w:val="40"/>
        </w:rPr>
      </w:pPr>
    </w:p>
    <w:p w:rsidR="009C7E52" w:rsidRPr="00C564BE" w:rsidRDefault="009C7E52" w:rsidP="009C7E52">
      <w:pPr>
        <w:pStyle w:val="Default"/>
        <w:rPr>
          <w:b/>
          <w:sz w:val="40"/>
          <w:szCs w:val="40"/>
        </w:rPr>
      </w:pPr>
    </w:p>
    <w:p w:rsidR="009C7E52" w:rsidRPr="00CE4A8D" w:rsidRDefault="009C7E52" w:rsidP="009C7E52">
      <w:pPr>
        <w:jc w:val="right"/>
        <w:rPr>
          <w:b/>
          <w:bCs/>
          <w:iCs/>
          <w:sz w:val="40"/>
          <w:szCs w:val="40"/>
        </w:rPr>
      </w:pPr>
    </w:p>
    <w:p w:rsidR="009C7E52" w:rsidRPr="00C564BE" w:rsidRDefault="009C7E52" w:rsidP="009C7E52">
      <w:pPr>
        <w:pStyle w:val="Default"/>
        <w:rPr>
          <w:b/>
          <w:sz w:val="40"/>
          <w:szCs w:val="40"/>
        </w:rPr>
      </w:pPr>
    </w:p>
    <w:p w:rsidR="009C7E52" w:rsidRPr="00C564BE" w:rsidRDefault="009C7E52" w:rsidP="009C7E52">
      <w:pPr>
        <w:rPr>
          <w:b/>
          <w:bCs/>
          <w:i/>
          <w:iCs/>
          <w:sz w:val="40"/>
          <w:szCs w:val="40"/>
        </w:rPr>
      </w:pPr>
    </w:p>
    <w:p w:rsidR="009C7E52" w:rsidRPr="00C564BE" w:rsidRDefault="009C7E52" w:rsidP="009C7E52">
      <w:pPr>
        <w:rPr>
          <w:b/>
          <w:bCs/>
          <w:i/>
          <w:iCs/>
          <w:sz w:val="40"/>
          <w:szCs w:val="40"/>
        </w:rPr>
      </w:pPr>
    </w:p>
    <w:p w:rsidR="00DA6FF0" w:rsidRPr="00DA6FF0" w:rsidRDefault="00DA6FF0" w:rsidP="00DA6F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A6FF0">
        <w:rPr>
          <w:rFonts w:ascii="Cambria" w:eastAsia="Times New Roman" w:hAnsi="Cambria" w:cs="Times New Roman"/>
          <w:b/>
          <w:bCs/>
          <w:color w:val="000000"/>
          <w:sz w:val="28"/>
        </w:rPr>
        <w:lastRenderedPageBreak/>
        <w:t>Содержание</w:t>
      </w:r>
    </w:p>
    <w:p w:rsidR="00DA6FF0" w:rsidRPr="00B2419B" w:rsidRDefault="00A34042" w:rsidP="00B86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</w:rPr>
      </w:pPr>
      <w:hyperlink r:id="rId7" w:anchor="h.gjdgxs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1. Информация об опыте        </w:t>
        </w:r>
      </w:hyperlink>
    </w:p>
    <w:p w:rsidR="00DA6FF0" w:rsidRPr="00B2419B" w:rsidRDefault="00A34042" w:rsidP="00B86766">
      <w:pPr>
        <w:shd w:val="clear" w:color="auto" w:fill="FFFFFF"/>
        <w:spacing w:after="0" w:line="240" w:lineRule="auto"/>
        <w:ind w:left="220" w:firstLine="710"/>
        <w:jc w:val="center"/>
        <w:rPr>
          <w:rFonts w:ascii="Calibri" w:eastAsia="Times New Roman" w:hAnsi="Calibri" w:cs="Times New Roman"/>
          <w:color w:val="000000" w:themeColor="text1"/>
        </w:rPr>
      </w:pPr>
      <w:hyperlink r:id="rId8" w:anchor="h.30j0zll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1.1 Условия возникновения опыта        </w:t>
        </w:r>
      </w:hyperlink>
    </w:p>
    <w:p w:rsidR="00DA6FF0" w:rsidRPr="00B2419B" w:rsidRDefault="00A34042" w:rsidP="00B86766">
      <w:pPr>
        <w:shd w:val="clear" w:color="auto" w:fill="FFFFFF"/>
        <w:spacing w:after="0" w:line="240" w:lineRule="auto"/>
        <w:ind w:left="220" w:firstLine="710"/>
        <w:jc w:val="center"/>
        <w:rPr>
          <w:rFonts w:ascii="Calibri" w:eastAsia="Times New Roman" w:hAnsi="Calibri" w:cs="Times New Roman"/>
          <w:color w:val="000000" w:themeColor="text1"/>
        </w:rPr>
      </w:pPr>
      <w:hyperlink r:id="rId9" w:anchor="h.1fob9te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1.2 Актуальность опыта        </w:t>
        </w:r>
      </w:hyperlink>
    </w:p>
    <w:p w:rsidR="00DA6FF0" w:rsidRPr="00B2419B" w:rsidRDefault="00A34042" w:rsidP="00B86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</w:rPr>
      </w:pPr>
      <w:hyperlink r:id="rId10" w:anchor="h.3znysh7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2. Теоретическая база опыта        </w:t>
        </w:r>
      </w:hyperlink>
    </w:p>
    <w:p w:rsidR="00DA6FF0" w:rsidRPr="00B2419B" w:rsidRDefault="00A34042" w:rsidP="00B86766">
      <w:pPr>
        <w:shd w:val="clear" w:color="auto" w:fill="FFFFFF"/>
        <w:spacing w:after="0" w:line="240" w:lineRule="auto"/>
        <w:ind w:left="220" w:firstLine="710"/>
        <w:jc w:val="center"/>
        <w:rPr>
          <w:rFonts w:ascii="Calibri" w:eastAsia="Times New Roman" w:hAnsi="Calibri" w:cs="Times New Roman"/>
          <w:color w:val="000000" w:themeColor="text1"/>
        </w:rPr>
      </w:pPr>
      <w:hyperlink r:id="rId11" w:anchor="h.2et92p0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2.1 Экологическое образование как новое направление в дошкольной педагогике        </w:t>
        </w:r>
      </w:hyperlink>
    </w:p>
    <w:p w:rsidR="00DA6FF0" w:rsidRPr="00B2419B" w:rsidRDefault="00A34042" w:rsidP="00B86766">
      <w:pPr>
        <w:shd w:val="clear" w:color="auto" w:fill="FFFFFF"/>
        <w:spacing w:after="0" w:line="240" w:lineRule="auto"/>
        <w:ind w:left="220" w:firstLine="710"/>
        <w:jc w:val="center"/>
        <w:rPr>
          <w:rFonts w:ascii="Calibri" w:eastAsia="Times New Roman" w:hAnsi="Calibri" w:cs="Times New Roman"/>
          <w:color w:val="000000" w:themeColor="text1"/>
        </w:rPr>
      </w:pPr>
      <w:hyperlink r:id="rId12" w:anchor="h.tyjcwt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2.2 Дидактическая игра как средство развития дошкольников        </w:t>
        </w:r>
      </w:hyperlink>
    </w:p>
    <w:p w:rsidR="00DA6FF0" w:rsidRPr="00B2419B" w:rsidRDefault="00A34042" w:rsidP="00B86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</w:rPr>
      </w:pPr>
      <w:hyperlink r:id="rId13" w:anchor="h.3dy6vkm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3. Технология опыта        </w:t>
        </w:r>
      </w:hyperlink>
    </w:p>
    <w:p w:rsidR="00DA6FF0" w:rsidRPr="00B2419B" w:rsidRDefault="00A34042" w:rsidP="00B86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</w:rPr>
      </w:pPr>
      <w:hyperlink r:id="rId14" w:anchor="h.1t3h5sf" w:history="1">
        <w:r w:rsidR="00DA6FF0" w:rsidRPr="00B2419B">
          <w:rPr>
            <w:rFonts w:ascii="Times New Roman" w:eastAsia="Times New Roman" w:hAnsi="Times New Roman" w:cs="Times New Roman"/>
            <w:color w:val="000000" w:themeColor="text1"/>
            <w:sz w:val="28"/>
          </w:rPr>
          <w:t>4. Результативность опыта        </w:t>
        </w:r>
      </w:hyperlink>
    </w:p>
    <w:p w:rsidR="00DA6FF0" w:rsidRPr="00B2419B" w:rsidRDefault="00DA6FF0" w:rsidP="00DA6F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r w:rsidRPr="00B241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1. Информация об опыте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опыта: «</w:t>
      </w:r>
      <w:r w:rsidR="00B86766" w:rsidRPr="00B86766">
        <w:rPr>
          <w:rFonts w:ascii="Times New Roman" w:eastAsia="Times New Roman" w:hAnsi="Times New Roman" w:cs="Times New Roman"/>
          <w:bCs/>
          <w:color w:val="000000"/>
          <w:sz w:val="28"/>
        </w:rPr>
        <w:t>Экологическое воспитание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детей дошкольного возраста по</w:t>
      </w:r>
      <w:r w:rsidR="006933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средств</w:t>
      </w:r>
      <w:r w:rsidR="0013429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м дидактических игр».</w:t>
      </w:r>
    </w:p>
    <w:p w:rsidR="00DA6FF0" w:rsidRPr="00DA6FF0" w:rsidRDefault="00DA6FF0" w:rsidP="00DA6F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1.1 Условия возникновения опыта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Обострением глобальных проблем современной цивилизации, ухудшением экологической ситуации во многих точках земного шара обусловлено сегодня всевозрастающее внимание общества к вопросам экологического воспитания подрастающего поколения. Ведь окружающий мир – это неиссякаемый источник познания. Приобщение человека к природе через ее изучение всегда служило средством формирования его мировоззрения.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</w:p>
    <w:p w:rsidR="00693336" w:rsidRDefault="00DA6FF0" w:rsidP="00D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нашего детского сада содержит разделы ознакомления детей с окружающим миром, в рамках которых осуществляется познание детьми разнообразия сезонных явлений, растений, животных, деятельности человека в природе. 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действительности, учатся любить и беречь природу. Игра – </w:t>
      </w:r>
      <w:r w:rsidR="0013429B">
        <w:rPr>
          <w:rFonts w:ascii="Times New Roman" w:eastAsia="Times New Roman" w:hAnsi="Times New Roman" w:cs="Times New Roman"/>
          <w:color w:val="000000"/>
          <w:sz w:val="28"/>
        </w:rPr>
        <w:t xml:space="preserve">это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средство познания ребенком действительности.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Эльконин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Д.Б. подчеркивал, что игра – это сложное психологическое явление, которое дает эффект общего психического развития.  По утверждению Ушинского К.Д., в игре ребенок «живет»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учится строить свои отношения с природой. Игра для ребенка – это серьезное занятие.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В данном исследовании рассмотрены дидактические игры и возможное их использование в качестве эффективного средства формирования экологической культуры и усвоения детьми  младшего дошкольного возраста знаний, умений и навыков об окружающем мире.</w:t>
      </w:r>
    </w:p>
    <w:p w:rsidR="00DA6FF0" w:rsidRPr="00DA6FF0" w:rsidRDefault="00DA6FF0" w:rsidP="00DA6F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1.2 Актуальность опыта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В ознакомлении дошкольников с природой  особую роль я отвожу дидактическим играм. Решая задачи, поставленные в дидактической игре, ребёнок учится вычленять отдельные признаки предметов, явлений, сравнивать их, группировать, классифицировать по определенным общим признакам, чертам. Использование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дидактических игр на развивающих и обучающих занятиях экологического цикла в младшей группе детского сада помогает мне активизировать деятельность ребенка, развивать познавательную активность, наблюдательность, поддерживать интерес 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изучаемому, развивать творческое воображение, образное мышление, снять утомление у детей, так как игра делает процесс обучения занимательным для ребенка. Следовательно, такие игры имеют огромное значение для развития ребенка в целом, они обязательны для использования и должны быть в арсенале каждого воспитателя. Этим и обуславливается </w:t>
      </w: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актуальность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 данной темы.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В связи с этим мною поставлена </w:t>
      </w: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рассмотреть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 и методику их использования  в процессе воспитания любви к природе в непосредственно образовательной деятельности и свободной деятельности педагога с дошкольниками  младшего и среднего дошкольного возраста.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Объектом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 моего исследования является воспитательный процесс.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Предмет</w:t>
      </w:r>
      <w:r w:rsidRPr="00DA6FF0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 дидактические игры как средство воспитания любви к природе у дошкольников.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Изучение методической и научной литературы, анализ опыта таких педагогов и методистов, как Давыдов В.В., Петровский В.А., Бондаренко А.К., Калиниченко А.В. позволили сформулировать мне </w:t>
      </w:r>
      <w:r w:rsidRPr="006D6A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гипотезу</w:t>
      </w:r>
      <w:r w:rsidRPr="006D6AB6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активное формирование экологической культуры у детей младшего и среднего происходит быстрее и качественнее при правильном</w:t>
      </w:r>
      <w:r w:rsidR="001342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включении в процесс обучения и воспитания </w:t>
      </w:r>
      <w:r w:rsidR="0005714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дидактических игр.</w:t>
      </w:r>
      <w:proofErr w:type="gramEnd"/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Научная новизна и теоретическая значимость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 опыта работы заключается в том, что игра рассмотрена как вид деятельности раннего уровня психического развития ребенка и как одно из наиболее действенных средств формирования у него  представлений об окружающем мире.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Длительность работы над опытом.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Работа над опытом была начата в 20</w:t>
      </w:r>
      <w:r w:rsidR="00CA4371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году, с детьми второй младшей группы</w:t>
      </w:r>
      <w:r w:rsidR="0005714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57148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атем работа была продолжена с детьми средней группы.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Диапазоном опыта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 является единая среда воспитательно-образовательного процесса (занятия, игры, упражнения, опыты, эксперименты).</w:t>
      </w:r>
    </w:p>
    <w:p w:rsidR="00DA6FF0" w:rsidRPr="00DA6FF0" w:rsidRDefault="00DA6FF0" w:rsidP="006D6AB6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            </w:t>
      </w:r>
      <w:r w:rsidRPr="00DA6F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2. Теоретическая база опыта</w:t>
      </w:r>
    </w:p>
    <w:p w:rsidR="00DA6FF0" w:rsidRPr="00DA6FF0" w:rsidRDefault="00DA6FF0" w:rsidP="006D6AB6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2.1 Экологическое образование как новое направление в дошкольной педагогике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Экологическое воспитание - новое направление в дошкольной педагогике, которое в последнее время стало актуально в связи с возросшей деятельностью человека в мире природы.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Экологическая культура - это неотъемлемая часть общей культуры человека и включает различные виды деятельности, а также сложившееся в результате этой деятельности экологическое сознание человека (интересы, потребности, установки, эмоции, переживания, чувства, эстетические оценки, вкусы и т.д.).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деятельности; важно, чтобы в процессе экологического воспитания приобретение знаний, умений и навыков не являлось самоцелью, а способствовало формированию основ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экокультуры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Результатом экологического воспитания является, как ранее отмечалось, экологическая культура личности, составляющими которой выступают знания о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природе и их экологическая направленность, умение использовать их в реальной жизни, в поведении, в разнообразной деятельности (в играх, труде, быту).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Дошкольное детство - очень короткий отрезок в жизни человека, всего первые шесть-семь лет, но они имеют непреходящее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Таким образом, в период дошкольного детства происходит формирование и развитие экологической культуры детей, 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</w:t>
      </w:r>
    </w:p>
    <w:p w:rsidR="00DA6FF0" w:rsidRPr="00DA6FF0" w:rsidRDefault="00DA6FF0" w:rsidP="00DA6F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2.2 Дидактическая игра как средство развития дошкольников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Игра - есть, своего рода, средство</w:t>
      </w:r>
      <w:r w:rsidR="00C77F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познания ребенком действительности.</w:t>
      </w:r>
      <w:r w:rsidR="00C77F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Игра для ребенка - это серьезное занятие.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Педагоги-практики разработали принципы, содержание и методы экологического воспитания детей, позволяющие повысить обучающий эффект образования, что по сути является дидактической игрой.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Использование дидактической игры как средства развития детей дошкольного возраста уходит своими корнями далеко в прошлое. По существу в каждой педагогической системе дошкольного воспитания дидактические игры, занимают особое место.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В настоящее время, как и в прошлом, дидактической игре придается большое значение. Имеется её явное эффективное воздействие на интеллект, на формирование экологической культуры подрастающего ребенка, что подтверждает опыт многолетней практики работы с детьми не только в работе известных педагогов, но и в работе педагогов-воспитателей вообще.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Главная цель любой дидактической игры обучающая, именно поэтому основным компонентом в ней является дидактическая задача, которая скрыта от дошкольника игровой. Ребенок просто играет, но по внутреннему психологическому значению - это процесс непосредственного обучения.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Дидактическая задача - определяется целью обучения и воспитания детей в соответствии с образовательной программой, где для каждой возрастной группе определен объем знаний, умений, и навыков, которыми должны овладеть дети.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В дошкольной педагогике все многообразие дидактических игр объединяется в три основных вида: игры с предметами (игрушками), здесь, игры с природным материалом, настольно-печатные и словесные игры.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C0036">
        <w:rPr>
          <w:rFonts w:ascii="Times New Roman" w:eastAsia="Times New Roman" w:hAnsi="Times New Roman" w:cs="Times New Roman"/>
          <w:b/>
          <w:color w:val="000000"/>
          <w:sz w:val="28"/>
        </w:rPr>
        <w:t>Игры с предметами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в таких играх используются как игрушки, так и реальные предметы. Играя с ними,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 … Игры с природным материалом. Этот вид игр наиболее эффективен при ознакомлении детей с природой; выделяют сюжетные и бессюжетные игры с природным материалом, которые максимально приближают детей к природе, т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их желательно проводить в естественных условиях, соблюдая при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lastRenderedPageBreak/>
        <w:t>этом большую осторожность и осмотрительность в выборе материала и места для проведения самой игры. Подобные игры всегда вызывают у детей живой интерес и активное желание играть. Семена растений, листья, камушки, разнообразные цветы, шишки, веточки, овощи, фрукты и др. - все это используется в качестве природного материала при организации и проведении дидактических игр этого вида.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C0036">
        <w:rPr>
          <w:rFonts w:ascii="Times New Roman" w:eastAsia="Times New Roman" w:hAnsi="Times New Roman" w:cs="Times New Roman"/>
          <w:b/>
          <w:color w:val="000000"/>
          <w:sz w:val="28"/>
        </w:rPr>
        <w:t>Настольно - печатные игры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- интересное занятие для детей при ознакомлении с миром животных и растений, явлениями живой и неживой природы. Они разнообразны по видам: "лото", "домино", парные картинки" …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C0036">
        <w:rPr>
          <w:rFonts w:ascii="Times New Roman" w:eastAsia="Times New Roman" w:hAnsi="Times New Roman" w:cs="Times New Roman"/>
          <w:b/>
          <w:color w:val="000000"/>
          <w:sz w:val="28"/>
        </w:rPr>
        <w:t>Словесные игры.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DA6FF0" w:rsidRPr="00DA6FF0" w:rsidRDefault="00DA6FF0" w:rsidP="00DA6F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3. Технология опыта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Работа воспитателя многогранна. В процессе работы с детьми использую различные формы, виды, содержания работы, но вся его деятельность (здесь имеется в виду именно роль и место воспитателя в системе взаимодействия всех участников образовательного процесса в целом) направлена на всестороннее и гармоничное развитие детей.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Экологическое отношение к миру природы формируется и развивается на протяжении всей жизни человека. 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листьев... 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Умение «смотреть» и «видеть», «слушать» и «слышать» не развивается само собой, не дается от рождения в готовом виде, а воспитывается.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Учиться жить в согласии с природой, с окружающей средой следует начинать в дошкольном возрасте.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На мой взгляд, именно игра позволяет удовлетворить детскую любознательность, вовлечь ребенка в активное освоение окружающего мира, помогает ему овладеть способами познания связей между предметами и явлениями. Игра оказывает на маленького ребенка развивающее воздействие и использование ее как средства экологического воспитания детей важно по целому ряду причин:</w:t>
      </w:r>
    </w:p>
    <w:p w:rsidR="00DA6FF0" w:rsidRPr="00DA6FF0" w:rsidRDefault="00DA6FF0" w:rsidP="00DA6FF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развивает познавательные способности и речь ребенка, способствует становлению личности, сохранению здоровья;</w:t>
      </w:r>
    </w:p>
    <w:p w:rsidR="00DA6FF0" w:rsidRPr="00DA6FF0" w:rsidRDefault="00DA6FF0" w:rsidP="00DA6FF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доставляет радость ребенку, поэтому понимание природы и общение с ней, проходящее на фоне игры, будут особенно эффективны;</w:t>
      </w:r>
    </w:p>
    <w:p w:rsidR="00DA6FF0" w:rsidRPr="00DA6FF0" w:rsidRDefault="00DA6FF0" w:rsidP="00DA6FF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ставит взрослого и ребенка в партнерские отношения;</w:t>
      </w:r>
    </w:p>
    <w:p w:rsidR="00DA6FF0" w:rsidRPr="00DA6FF0" w:rsidRDefault="00DA6FF0" w:rsidP="00DA6FF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в игровой компле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кс вкл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>ючаются игры на развитие разных анализаторских систем (слух, зрение, осязание, обоняние и др.);</w:t>
      </w:r>
    </w:p>
    <w:p w:rsidR="00DA6FF0" w:rsidRPr="00DA6FF0" w:rsidRDefault="00DA6FF0" w:rsidP="00DA6FF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экологические знания, полученные в игре и вызвавшие эмоциональную реакцию у детей, лучше войдут в их самостоятельную игровую деятельность, чем знания, воздействие которых затрагивает лишь интеллектуальную сторону личности ребенка;</w:t>
      </w:r>
    </w:p>
    <w:p w:rsidR="00DA6FF0" w:rsidRPr="00DA6FF0" w:rsidRDefault="00DA6FF0" w:rsidP="00DA6FF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позволяет развивать у ребят самые разнообразные положительные качества: воспитываются дружеские взаимоотношения между детьми, развивается чувство товарищества, взаимопомощи, воспитывается культура поведения и общения.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Поэтому целью своей педагогической деятельности определила формирование экологических знаний у детей дошкольного возраста через разные виды игр.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реализации цели выделила задачи:</w:t>
      </w:r>
    </w:p>
    <w:p w:rsidR="00DA6FF0" w:rsidRPr="00DA6FF0" w:rsidRDefault="00DA6FF0" w:rsidP="00DA6F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формирование системы элементарных экологических знаний;</w:t>
      </w:r>
    </w:p>
    <w:p w:rsidR="00DA6FF0" w:rsidRPr="00DA6FF0" w:rsidRDefault="00DA6FF0" w:rsidP="00DA6F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познавательного интереса дошкольников к миру природы;</w:t>
      </w:r>
    </w:p>
    <w:p w:rsidR="00DA6FF0" w:rsidRPr="00DA6FF0" w:rsidRDefault="00DA6FF0" w:rsidP="00DA6F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воспитание гуманного, бережного, эмоционально - положительного отношения к природе;</w:t>
      </w:r>
    </w:p>
    <w:p w:rsidR="00DA6FF0" w:rsidRPr="00DA6FF0" w:rsidRDefault="00DA6FF0" w:rsidP="00DA6FF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привитие трудовых природоведческих навыков.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Дидактические игры могут проводиться как во время занятий (как целое занятие или часть его), так и в часы игр.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Подобрала и систематизировала разные виды игр:</w:t>
      </w:r>
    </w:p>
    <w:p w:rsidR="00DA6FF0" w:rsidRPr="00DA6FF0" w:rsidRDefault="00DA6FF0" w:rsidP="00DA6FF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подвижные игры природоведческого содержания «Ласточки и мошки», «Наседка и цыплята», «Волки и овцы» «Хитрая лиса» и др., в ходе которых, подражая действиям, имитируя звуки, дети закрепляют знания, а получаемая в ходе игры радость способствует углублению интереса к природе;</w:t>
      </w:r>
    </w:p>
    <w:p w:rsidR="00DA6FF0" w:rsidRPr="00DA6FF0" w:rsidRDefault="00DA6FF0" w:rsidP="00DA6FF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дидактические игры с предметами «Вершки и корешки», «Чудесный мешочек», «Угадай на вкус» и др., уточняющие представления детей о свойствах и качествах объектов природы, развивающие наблюдательность, внимание, память;</w:t>
      </w:r>
    </w:p>
    <w:p w:rsidR="00DA6FF0" w:rsidRPr="00DA6FF0" w:rsidRDefault="00DA6FF0" w:rsidP="00DA6FF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настольно-печатные игры «Времена года», «Зоологическое лото», «Кто в избушке живет, что хозяину дает?» 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«Мой дом» и др., направленные на уточнение, систематизацию и классификацию знаний дошкольников о представителях животного и растительного мира, явлениях неживой природы;</w:t>
      </w:r>
      <w:proofErr w:type="gramEnd"/>
    </w:p>
    <w:p w:rsidR="00DA6FF0" w:rsidRPr="00DA6FF0" w:rsidRDefault="00DA6FF0" w:rsidP="00DA6FF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словесные игры «Рыба, птица, зверь», «В воздухе, в воде и на земле», «Кто больше?», «Концовки», «Ты часть - я целое» и др., закрепляющие знания о природе, развивающие внимание, сообразительность, связную речь, быстроту реакции;</w:t>
      </w:r>
      <w:proofErr w:type="gramEnd"/>
    </w:p>
    <w:p w:rsidR="00DA6FF0" w:rsidRPr="00DA6FF0" w:rsidRDefault="00DA6FF0" w:rsidP="00DA6FF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творческие игры (строительные игры с природным материалом, театрализованные, сюжетно-ролевые), в ходе которых обогащаются знания детей, отражаются впечатления, полученные в процессе занятий и повседневной жизни.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При проведении занятий по экологическому воспитанию детей применяю игровые обучающие ситуации с привлечением игрушек - аналогов, с использование литературных персонажей хорошо известных детям сказок и рассказов (Буратино, Незнайка,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>, Вини - Пух и др.).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При создании игровых ситуаций опираюсь на типичное поведение персонажей, как бы продолжая их жизнь в привычных условиях. (Красная Шапочка идет через лес к бабушке, по дороге она встречает разных зверей, собирает лекарственные растения, находит неизвестную ей ягоду и приносит детям, что позволяет развернуть беседу о ягодах).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Большой интерес у детей вызывают занятия, на которых происходят встречи с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Лесовичком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>. Они проходят в разное время года и способствуют расширению у детей знаний о сезонных изменениях в природе, о представителях животного и растительного мира, умению устанавливать причинно-следственные связи, формированию эмоционально - положительного, бережного отношения к природе.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С целью формирования у детей интереса к жизни лесных животных и растений, особенностям их приспособления к лесному образу обитания, воспитания умения правильно вести себя в лесу и бережно относиться к природе провожу игры – путешествия: «Путешествие на луг», «Прогулка в зимний лес», «В подводном царстве » и др. Дошкольники посещают новые места, знакомятся с новыми явлениями в роли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lastRenderedPageBreak/>
        <w:t>путешественников, туристов, экскурсантов и т. д. Это такой вид игры, сюжет и роли которой допускают прямое обучение детей, передачу им новых знаний.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Используя информационно-коммуникационную технологию, разработала серию игр экологического содержания («От какого дерева листок?», «Четвертый лишний», «Кто и что потерял?», «Найди животных, птиц, насекомых», «Папа, мама и малыш»), способствующие расширению у детей знаний о представителях животного и растительного мира, формированию эмоционально-положительного, бережного отношения к природе, развитию внимания, логического мышления.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Применяя принцип зонирования группового помещения, совместно с родителями создала предметно-развивающую среду, которая способствует формированию познавательной активности ребенка и бережному отношению к природе. 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В уголке природы дети имеют возможность наблюдать за жизнью растений,  просмотреть книги энциклопедического содержания о животных и растениях, иллюстрации, картины пейзажной живописи, в игровом центре, содержащим необходимые атрибуты к играм, удовлетворить основную потребность в игре.</w:t>
      </w:r>
      <w:proofErr w:type="gramEnd"/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Преемственность в работе с родителями.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Провожу соответствующую работу с родителями. 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Организую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консультации и беседы экологического содержания, например «Прогулки с ребёнком», «Азбука поведения в природе», «Домашняя экология», «Экологические игры», «Зелёная аптечка» и так далее, которые направлены на повышение экологического сознания и воспитание трепетного отношения к природе у детей в условиях семьи. Подбираю соответствующий материал для родительского уголка, стендов и экологических плакатов. Мои родители проявляют большой интерес к информации в родительских уголках. В помощь родителям оформляю «Экологический стенд», где помещаю статьи, стихи, загадки по теме, приметы, экологические игры для разучивания и игровых занятий с детьми дома.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Богатая информация в родительском уголке, позволяет не только привлекать внимание родителей, но и вызывать их на</w:t>
      </w:r>
      <w:r w:rsidR="006C00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общение. Родители активно участвуют в экологических мероприятиях (озеленение участка, акция «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Берегиня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>», акция «Птичья столовая», акция «Ода воде» и так далее). Организовываю выставки поделок, методической и художественной литературы.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Провожу конкурсы рисунков по теме с участием родителей. Мои родители активно участвуют в областных конкурсах, например: «Зелёная планета», «Моё любимое животное», «Осенняя палитра». Рекомендую родителям телевизионные передачи, которые необходимо посмотреть, что почитать ребёнку, куда можно сходить с ребёнком (цирк, зоопарк, на выставку в выставочный зал или краеведческий музей, какие можно организовать игры в домашних условиях).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Именно мы, взрослые, должны всесторонне развивать детей: расширять их кругозор, приоткрывая одно за другим явления природы – показывая их необычность, взаимосвязь, обращать внимание детей на красоту природы, отмечать разнообразие формы и окраски растений, изысканность соцветий,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ловкосгь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и грациозность движений животных, на закаты солнца и высокие перистые облака, на красивые пейзажи во все времена года.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Вовлекать детей в совместную деятельность по выращиванию тех или иных растений, давая посильные поручения по уходу за кошкой, собакой, птицей. Тем самым, мы развиваем в ребёнке чуткость, умение понимать другую жизнь, её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самоценность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>, побуждает ребёнка к сочувствию, переживанию, воспитывает готовность помогать делом.</w:t>
      </w:r>
    </w:p>
    <w:p w:rsidR="00DA6FF0" w:rsidRPr="00DA6FF0" w:rsidRDefault="00DA6FF0" w:rsidP="00DA6F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lastRenderedPageBreak/>
        <w:t>4. Результативность опыта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Наблюдается хороший результат моей работы.</w:t>
      </w:r>
    </w:p>
    <w:p w:rsidR="00DA6FF0" w:rsidRPr="00DA6FF0" w:rsidRDefault="00DA6FF0" w:rsidP="00DA6F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9B100E">
        <w:rPr>
          <w:rFonts w:ascii="Times New Roman" w:eastAsia="Times New Roman" w:hAnsi="Times New Roman" w:cs="Times New Roman"/>
          <w:color w:val="000000"/>
          <w:sz w:val="28"/>
        </w:rPr>
        <w:t xml:space="preserve"> средней 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группе по результатам диагностики на начало года представления детей были сформированы на должном уровне: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ВЫВОД: диагностика экологических знаний показала, что у детей высокий уровень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элементарных, и даже углубленных знаний для их возраста экологических представлений, аналитического мышления и экологически грамотного поведения. Дети   без труда связано и последовательно отвечают на вопросы, делают выводы и аргументируют ответы, эмоционально выражают своё отношение к представителям животного, растительного мира, выявляют связи внутри классов, существенного в объекте, многообразие сторон познавательного объекта. Прослеживается и системность знаний, позволяющая целостное рассмотрение объектов. Обнаруживают высокий эмоциональный уровень отношений к миру природы, пониманию взаимосвязей между деятельностью человека и жизнью животного и растительного мира. Эмоционально выражают своё отношение к проблеме экологической безопасности.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Планирование работы на будущее.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1. Продолжить поиск новых источников и новых технологий по экологическому воспитанию.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2. Провести открытое мероприятие с активным участием родителей.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3. Разработать перспективное планирование по экологическому воспитанию в старших группа.</w:t>
      </w:r>
    </w:p>
    <w:p w:rsidR="00DA6FF0" w:rsidRPr="00DA6FF0" w:rsidRDefault="00DA6FF0" w:rsidP="00DA6FF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4. Разработка и внедрение проекта «В природе нет ничего лишнего».</w:t>
      </w:r>
    </w:p>
    <w:p w:rsidR="00DA6FF0" w:rsidRPr="00B2419B" w:rsidRDefault="00B2419B" w:rsidP="00DA6F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000000" w:themeColor="text1"/>
          <w:kern w:val="36"/>
          <w:sz w:val="28"/>
          <w:szCs w:val="28"/>
        </w:rPr>
      </w:pPr>
      <w:r w:rsidRPr="00B2419B">
        <w:rPr>
          <w:rFonts w:ascii="Cambria" w:eastAsia="Times New Roman" w:hAnsi="Cambria" w:cs="Times New Roman"/>
          <w:b/>
          <w:bCs/>
          <w:color w:val="000000" w:themeColor="text1"/>
          <w:kern w:val="36"/>
          <w:sz w:val="28"/>
          <w:szCs w:val="28"/>
        </w:rPr>
        <w:t>Литература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1.   Бондаренко Т.М. Экологические занятия с детьми 5-6 лет. Воронеж, 2004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2.   Бондаренко А.К. Дидактические игры в детском саду. Пособие для воспитателей детского сада. - М., 1985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3.   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Воронкевич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О.А. </w:t>
      </w:r>
      <w:r w:rsidR="00A41ED9">
        <w:rPr>
          <w:rFonts w:ascii="Times New Roman" w:eastAsia="Times New Roman" w:hAnsi="Times New Roman" w:cs="Times New Roman"/>
          <w:color w:val="000000"/>
          <w:sz w:val="28"/>
        </w:rPr>
        <w:t>«Д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>обро пожаловать в экологию</w:t>
      </w:r>
      <w:r w:rsidR="00A41ED9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С-Пб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>., 2004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4.   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Гочарова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Е.В., Моисеева Л.В. Технология экологического образования детей 2 младшей группы ДОУ. Екатеринбург, 2002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5.   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Дрязгунова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В.А. Дидактические игры для ознакомления дошкольников с растениями. М., 1981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6.   Калиниченко А.В.,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Микляева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Ю.В. Развитие игровой деятельности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дошкольников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spellEnd"/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>., 2004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7.   Карпова Е.В. Дидактические игры в начальный период обучения. Ярославль, 1997 и др.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8.   Логинова ВИ,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Саморукова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ПГ. Дошкольная педагогика. Ч.1., М., 1988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9.   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Маневцева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Л.М., </w:t>
      </w:r>
      <w:proofErr w:type="spell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Саморукова</w:t>
      </w:r>
      <w:proofErr w:type="spellEnd"/>
      <w:r w:rsidRPr="00DA6FF0">
        <w:rPr>
          <w:rFonts w:ascii="Times New Roman" w:eastAsia="Times New Roman" w:hAnsi="Times New Roman" w:cs="Times New Roman"/>
          <w:color w:val="000000"/>
          <w:sz w:val="28"/>
        </w:rPr>
        <w:t xml:space="preserve"> П.Г. Мир природы и ребенок. Методика экологического воспитания дошкольников. </w:t>
      </w:r>
      <w:proofErr w:type="gramStart"/>
      <w:r w:rsidRPr="00DA6FF0">
        <w:rPr>
          <w:rFonts w:ascii="Times New Roman" w:eastAsia="Times New Roman" w:hAnsi="Times New Roman" w:cs="Times New Roman"/>
          <w:color w:val="000000"/>
          <w:sz w:val="28"/>
        </w:rPr>
        <w:t>С-Пб</w:t>
      </w:r>
      <w:proofErr w:type="gramEnd"/>
      <w:r w:rsidRPr="00DA6FF0">
        <w:rPr>
          <w:rFonts w:ascii="Times New Roman" w:eastAsia="Times New Roman" w:hAnsi="Times New Roman" w:cs="Times New Roman"/>
          <w:color w:val="000000"/>
          <w:sz w:val="28"/>
        </w:rPr>
        <w:t>, 1998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11. Николаева С.Н., Комарова И.А. Сюжетные игры в экологическом воспитании дошкольников. М., 2003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12.  Николаева С.Н. Экологическое воспитание младших дошкольников. М., 2002</w:t>
      </w:r>
    </w:p>
    <w:p w:rsidR="00DA6FF0" w:rsidRPr="00DA6FF0" w:rsidRDefault="00DA6FF0" w:rsidP="00DA6F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6FF0">
        <w:rPr>
          <w:rFonts w:ascii="Times New Roman" w:eastAsia="Times New Roman" w:hAnsi="Times New Roman" w:cs="Times New Roman"/>
          <w:color w:val="000000"/>
          <w:sz w:val="28"/>
        </w:rPr>
        <w:t>13.  Николаева С.Н. Эколог в детском саду. М., 2003</w:t>
      </w:r>
    </w:p>
    <w:p w:rsidR="00DA6FF0" w:rsidRDefault="00B2419B" w:rsidP="00D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DA6FF0" w:rsidRPr="00DA6FF0">
        <w:rPr>
          <w:rFonts w:ascii="Times New Roman" w:eastAsia="Times New Roman" w:hAnsi="Times New Roman" w:cs="Times New Roman"/>
          <w:color w:val="000000"/>
          <w:sz w:val="28"/>
        </w:rPr>
        <w:t>.  Удальцова Е.И. Дидактические игры в воспитании и обучении дошкольников, Минск, 1976</w:t>
      </w: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114" w:rsidRDefault="0031611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974" w:rsidRPr="00EB285E" w:rsidRDefault="00985974" w:rsidP="00895C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sectPr w:rsidR="00985974" w:rsidRPr="00EB285E" w:rsidSect="00DA6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ECC"/>
    <w:multiLevelType w:val="multilevel"/>
    <w:tmpl w:val="CE0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B097B"/>
    <w:multiLevelType w:val="multilevel"/>
    <w:tmpl w:val="E016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A764A"/>
    <w:multiLevelType w:val="multilevel"/>
    <w:tmpl w:val="B09C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91530"/>
    <w:multiLevelType w:val="multilevel"/>
    <w:tmpl w:val="F6B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373FC"/>
    <w:multiLevelType w:val="multilevel"/>
    <w:tmpl w:val="B400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C3361"/>
    <w:multiLevelType w:val="multilevel"/>
    <w:tmpl w:val="C1E8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06C7D"/>
    <w:multiLevelType w:val="multilevel"/>
    <w:tmpl w:val="69F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C46AB"/>
    <w:multiLevelType w:val="multilevel"/>
    <w:tmpl w:val="93B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35265"/>
    <w:multiLevelType w:val="multilevel"/>
    <w:tmpl w:val="827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37396"/>
    <w:multiLevelType w:val="multilevel"/>
    <w:tmpl w:val="203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B72A5"/>
    <w:multiLevelType w:val="multilevel"/>
    <w:tmpl w:val="F27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B6669"/>
    <w:multiLevelType w:val="multilevel"/>
    <w:tmpl w:val="15B2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651FC"/>
    <w:multiLevelType w:val="multilevel"/>
    <w:tmpl w:val="0E4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80379"/>
    <w:multiLevelType w:val="multilevel"/>
    <w:tmpl w:val="D1AA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51384"/>
    <w:multiLevelType w:val="multilevel"/>
    <w:tmpl w:val="E9A0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878D2"/>
    <w:multiLevelType w:val="multilevel"/>
    <w:tmpl w:val="CB8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D7634"/>
    <w:multiLevelType w:val="multilevel"/>
    <w:tmpl w:val="108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E4266"/>
    <w:multiLevelType w:val="multilevel"/>
    <w:tmpl w:val="F15E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007AF"/>
    <w:multiLevelType w:val="multilevel"/>
    <w:tmpl w:val="D410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2336E"/>
    <w:multiLevelType w:val="multilevel"/>
    <w:tmpl w:val="9E46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B212E0"/>
    <w:multiLevelType w:val="multilevel"/>
    <w:tmpl w:val="7B9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D05D00"/>
    <w:multiLevelType w:val="multilevel"/>
    <w:tmpl w:val="0B22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619C4"/>
    <w:multiLevelType w:val="multilevel"/>
    <w:tmpl w:val="319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615E4A"/>
    <w:multiLevelType w:val="multilevel"/>
    <w:tmpl w:val="0F0E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5"/>
  </w:num>
  <w:num w:numId="5">
    <w:abstractNumId w:val="22"/>
  </w:num>
  <w:num w:numId="6">
    <w:abstractNumId w:val="8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16"/>
  </w:num>
  <w:num w:numId="14">
    <w:abstractNumId w:val="18"/>
  </w:num>
  <w:num w:numId="15">
    <w:abstractNumId w:val="21"/>
  </w:num>
  <w:num w:numId="16">
    <w:abstractNumId w:val="4"/>
  </w:num>
  <w:num w:numId="17">
    <w:abstractNumId w:val="0"/>
  </w:num>
  <w:num w:numId="18">
    <w:abstractNumId w:val="13"/>
  </w:num>
  <w:num w:numId="19">
    <w:abstractNumId w:val="2"/>
  </w:num>
  <w:num w:numId="20">
    <w:abstractNumId w:val="6"/>
  </w:num>
  <w:num w:numId="21">
    <w:abstractNumId w:val="1"/>
  </w:num>
  <w:num w:numId="22">
    <w:abstractNumId w:val="10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6FF0"/>
    <w:rsid w:val="00041AE0"/>
    <w:rsid w:val="00057148"/>
    <w:rsid w:val="000D4519"/>
    <w:rsid w:val="0013429B"/>
    <w:rsid w:val="001923A5"/>
    <w:rsid w:val="002077E6"/>
    <w:rsid w:val="00287DF2"/>
    <w:rsid w:val="00316114"/>
    <w:rsid w:val="0045502A"/>
    <w:rsid w:val="00545D2C"/>
    <w:rsid w:val="005B3946"/>
    <w:rsid w:val="005D698F"/>
    <w:rsid w:val="005F2A5E"/>
    <w:rsid w:val="005F51DB"/>
    <w:rsid w:val="00693336"/>
    <w:rsid w:val="0069766E"/>
    <w:rsid w:val="006C0036"/>
    <w:rsid w:val="006D4629"/>
    <w:rsid w:val="006D6AB6"/>
    <w:rsid w:val="006F58A4"/>
    <w:rsid w:val="007A69DE"/>
    <w:rsid w:val="007C303C"/>
    <w:rsid w:val="007D36FD"/>
    <w:rsid w:val="00884352"/>
    <w:rsid w:val="00895C7D"/>
    <w:rsid w:val="00906EBE"/>
    <w:rsid w:val="0093769D"/>
    <w:rsid w:val="00985974"/>
    <w:rsid w:val="009B100E"/>
    <w:rsid w:val="009C7E52"/>
    <w:rsid w:val="00A34042"/>
    <w:rsid w:val="00A41ED9"/>
    <w:rsid w:val="00A8143B"/>
    <w:rsid w:val="00A939CC"/>
    <w:rsid w:val="00B0745F"/>
    <w:rsid w:val="00B2419B"/>
    <w:rsid w:val="00B86766"/>
    <w:rsid w:val="00BF0C90"/>
    <w:rsid w:val="00BF0D74"/>
    <w:rsid w:val="00C77FA3"/>
    <w:rsid w:val="00C85038"/>
    <w:rsid w:val="00CA4371"/>
    <w:rsid w:val="00CB302C"/>
    <w:rsid w:val="00D136CF"/>
    <w:rsid w:val="00DA6FF0"/>
    <w:rsid w:val="00DA7E70"/>
    <w:rsid w:val="00E2461B"/>
    <w:rsid w:val="00E64845"/>
    <w:rsid w:val="00EB285E"/>
    <w:rsid w:val="00EC75AA"/>
    <w:rsid w:val="00F14EFD"/>
    <w:rsid w:val="00F7621B"/>
    <w:rsid w:val="00F8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E"/>
  </w:style>
  <w:style w:type="paragraph" w:styleId="1">
    <w:name w:val="heading 1"/>
    <w:basedOn w:val="a"/>
    <w:link w:val="10"/>
    <w:uiPriority w:val="9"/>
    <w:qFormat/>
    <w:rsid w:val="00DA6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6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6F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A6FF0"/>
  </w:style>
  <w:style w:type="character" w:customStyle="1" w:styleId="c8">
    <w:name w:val="c8"/>
    <w:basedOn w:val="a0"/>
    <w:rsid w:val="00DA6FF0"/>
  </w:style>
  <w:style w:type="paragraph" w:customStyle="1" w:styleId="c14">
    <w:name w:val="c14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6FF0"/>
  </w:style>
  <w:style w:type="paragraph" w:customStyle="1" w:styleId="c1">
    <w:name w:val="c1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6FF0"/>
    <w:rPr>
      <w:color w:val="0000FF"/>
      <w:u w:val="single"/>
    </w:rPr>
  </w:style>
  <w:style w:type="paragraph" w:customStyle="1" w:styleId="c11">
    <w:name w:val="c11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A6FF0"/>
  </w:style>
  <w:style w:type="paragraph" w:customStyle="1" w:styleId="c21">
    <w:name w:val="c21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C7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48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48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lider-readerprogress-value">
    <w:name w:val="slider-reader__progress-value"/>
    <w:basedOn w:val="a0"/>
    <w:rsid w:val="00E64845"/>
  </w:style>
  <w:style w:type="paragraph" w:customStyle="1" w:styleId="filterheader-moduledescriptioncvsoj">
    <w:name w:val="filterheader-module__description___cvsoj"/>
    <w:basedOn w:val="a"/>
    <w:rsid w:val="00E6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48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48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48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4845"/>
    <w:rPr>
      <w:rFonts w:ascii="Arial" w:eastAsia="Times New Roman" w:hAnsi="Arial" w:cs="Arial"/>
      <w:vanish/>
      <w:sz w:val="16"/>
      <w:szCs w:val="16"/>
    </w:rPr>
  </w:style>
  <w:style w:type="paragraph" w:customStyle="1" w:styleId="course-populartype">
    <w:name w:val="course-popular__type"/>
    <w:basedOn w:val="a"/>
    <w:rsid w:val="00E6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4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41AE0"/>
    <w:rPr>
      <w:b/>
      <w:bCs/>
    </w:rPr>
  </w:style>
  <w:style w:type="character" w:customStyle="1" w:styleId="qe954bcba">
    <w:name w:val="qe954bcba"/>
    <w:basedOn w:val="a0"/>
    <w:rsid w:val="00041AE0"/>
  </w:style>
  <w:style w:type="character" w:customStyle="1" w:styleId="mb67c6e01">
    <w:name w:val="mb67c6e01"/>
    <w:basedOn w:val="a0"/>
    <w:rsid w:val="00041AE0"/>
  </w:style>
  <w:style w:type="paragraph" w:styleId="a7">
    <w:name w:val="Normal (Web)"/>
    <w:basedOn w:val="a"/>
    <w:uiPriority w:val="99"/>
    <w:unhideWhenUsed/>
    <w:rsid w:val="00F7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D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4519"/>
  </w:style>
  <w:style w:type="character" w:customStyle="1" w:styleId="c22">
    <w:name w:val="c22"/>
    <w:basedOn w:val="a0"/>
    <w:rsid w:val="000D4519"/>
  </w:style>
  <w:style w:type="paragraph" w:customStyle="1" w:styleId="c3">
    <w:name w:val="c3"/>
    <w:basedOn w:val="a"/>
    <w:rsid w:val="000D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0571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7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25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070959">
                                                                  <w:marLeft w:val="0"/>
                                                                  <w:marRight w:val="0"/>
                                                                  <w:marTop w:val="62"/>
                                                                  <w:marBottom w:val="6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7733">
                                                                  <w:marLeft w:val="124"/>
                                                                  <w:marRight w:val="124"/>
                                                                  <w:marTop w:val="124"/>
                                                                  <w:marBottom w:val="1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80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02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91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16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196184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905983">
                                                                                          <w:marLeft w:val="0"/>
                                                                                          <w:marRight w:val="20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11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736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80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88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583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3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4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35810">
                                                              <w:marLeft w:val="248"/>
                                                              <w:marRight w:val="24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2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6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072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89">
                              <w:marLeft w:val="0"/>
                              <w:marRight w:val="1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152274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80521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9670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143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431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23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3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2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9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76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4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8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7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2107">
                                                          <w:marLeft w:val="0"/>
                                                          <w:marRight w:val="0"/>
                                                          <w:marTop w:val="6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1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44299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7/01/12/pedagogicheskiy-opyt-raboty-po-teme-formirovanie-ekologicheskoy" TargetMode="External"/><Relationship Id="rId13" Type="http://schemas.openxmlformats.org/officeDocument/2006/relationships/hyperlink" Target="https://nsportal.ru/detskiy-sad/raznoe/2017/01/12/pedagogicheskiy-opyt-raboty-po-teme-formirovanie-ekologicheskoy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noe/2017/01/12/pedagogicheskiy-opyt-raboty-po-teme-formirovanie-ekologicheskoy" TargetMode="External"/><Relationship Id="rId12" Type="http://schemas.openxmlformats.org/officeDocument/2006/relationships/hyperlink" Target="https://nsportal.ru/detskiy-sad/raznoe/2017/01/12/pedagogicheskiy-opyt-raboty-po-teme-formirovanie-ekologichesko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raznoe/2017/01/12/pedagogicheskiy-opyt-raboty-po-teme-formirovanie-ekologichesko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detskiy-sad/raznoe/2017/01/12/pedagogicheskiy-opyt-raboty-po-teme-formirovanie-ekologichesko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raznoe/2017/01/12/pedagogicheskiy-opyt-raboty-po-teme-formirovanie-ekologicheskoy" TargetMode="External"/><Relationship Id="rId14" Type="http://schemas.openxmlformats.org/officeDocument/2006/relationships/hyperlink" Target="https://nsportal.ru/detskiy-sad/raznoe/2017/01/12/pedagogicheskiy-opyt-raboty-po-teme-formirovanie-ekologiches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0FF6-ED00-4072-960F-5DBA8DB1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Света</cp:lastModifiedBy>
  <cp:revision>46</cp:revision>
  <dcterms:created xsi:type="dcterms:W3CDTF">2022-10-04T18:10:00Z</dcterms:created>
  <dcterms:modified xsi:type="dcterms:W3CDTF">2022-10-18T07:57:00Z</dcterms:modified>
</cp:coreProperties>
</file>